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tabs>
          <w:tab w:val="right" w:leader="none" w:pos="4410"/>
        </w:tabs>
        <w:spacing w:after="0" w:line="240" w:lineRule="auto"/>
        <w:ind w:left="-450" w:firstLine="270"/>
        <w:jc w:val="center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A CURRICULUM VITAE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26"/>
          <w:tab w:val="right" w:leader="none" w:pos="4410"/>
          <w:tab w:val="left" w:leader="none" w:pos="4770"/>
          <w:tab w:val="left" w:leader="none" w:pos="5529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NAME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                                                            DR IFEOMA CHINYERE ORAKWUE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DATE AND PLACE OF BIRTH</w:t>
        <w:tab/>
        <w:tab/>
        <w:tab/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21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superscript"/>
          <w:rtl w:val="0"/>
        </w:rPr>
        <w:t xml:space="preserve">ST 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SEPTEMBER, 1964 AT UBULU </w:t>
        <w:tab/>
        <w:tab/>
        <w:tab/>
        <w:tab/>
        <w:tab/>
        <w:tab/>
        <w:tab/>
        <w:tab/>
        <w:tab/>
        <w:t xml:space="preserve">EZIOWELLE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NATIONALITY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ab/>
        <w:tab/>
        <w:t xml:space="preserve">               </w:t>
        <w:tab/>
        <w:t xml:space="preserve">NIGERIAN 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MARITAL STATUS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ab/>
        <w:t xml:space="preserve">               </w:t>
        <w:tab/>
        <w:tab/>
        <w:t xml:space="preserve">MARRIED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CURRENT POSTAL ADDRESS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–         </w:t>
        <w:tab/>
        <w:tab/>
        <w:t xml:space="preserve">DEPARTMENT OF EDUCATION </w:t>
        <w:tab/>
        <w:tab/>
        <w:tab/>
        <w:tab/>
        <w:tab/>
        <w:tab/>
        <w:tab/>
        <w:tab/>
        <w:t xml:space="preserve">      </w:t>
        <w:tab/>
        <w:tab/>
        <w:t xml:space="preserve">FOUNDATIONS AND 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72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ADMINISTRATIONWAFORORIZU       </w:t>
        <w:tab/>
        <w:tab/>
        <w:t xml:space="preserve">COLLEGE EDUCATION, NSUGBE. 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ab/>
        <w:tab/>
        <w:tab/>
        <w:tab/>
        <w:tab/>
        <w:t xml:space="preserve">     </w:t>
        <w:tab/>
        <w:tab/>
        <w:t xml:space="preserve">P.M.B. 1734, ONITSHA.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0"/>
        </w:tabs>
        <w:spacing w:after="0" w:before="0" w:line="276" w:lineRule="auto"/>
        <w:ind w:left="0" w:right="0" w:firstLine="0"/>
        <w:jc w:val="left"/>
        <w:rPr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PERMANENT HOME ADDRESS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– </w:t>
        <w:tab/>
        <w:t xml:space="preserve">            ST MATTHIAS CATHOLIC  CHURCH, </w:t>
        <w:tab/>
        <w:tab/>
        <w:tab/>
        <w:tab/>
        <w:tab/>
        <w:tab/>
        <w:tab/>
        <w:t xml:space="preserve">     </w:t>
        <w:tab/>
        <w:tab/>
        <w:t xml:space="preserve">UMUOWELLE,AGULU, ANAMBRA</w:t>
      </w:r>
    </w:p>
    <w:p w:rsidR="00000000" w:rsidDel="00000000" w:rsidP="00000000" w:rsidRDefault="00000000" w:rsidRPr="00000000" w14:paraId="0000000B">
      <w:pPr>
        <w:tabs>
          <w:tab w:val="left" w:leader="none" w:pos="0"/>
        </w:tabs>
        <w:spacing w:after="0" w:lineRule="auto"/>
        <w:ind w:left="0" w:firstLine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                                                                                               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STATE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PRESENT EMPLOYMENT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                         PRINCIPALLECTURER </w:t>
        <w:tab/>
        <w:tab/>
        <w:tab/>
        <w:tab/>
        <w:tab/>
        <w:tab/>
        <w:tab/>
        <w:tab/>
        <w:tab/>
        <w:tab/>
        <w:t xml:space="preserve"> </w:t>
        <w:tab/>
        <w:t xml:space="preserve">DEPARTMENT OF EDUCATIONAL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                                                                                 </w:t>
        <w:tab/>
        <w:t xml:space="preserve"> </w:t>
        <w:tab/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FOUNDATIONS AND     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                       </w:t>
        <w:tab/>
        <w:tab/>
        <w:tab/>
        <w:tab/>
        <w:tab/>
        <w:tab/>
        <w:t xml:space="preserve">ADMINISTRATION NWAFOR ORIZU                        </w:t>
        <w:tab/>
        <w:tab/>
        <w:tab/>
        <w:tab/>
        <w:tab/>
        <w:tab/>
        <w:t xml:space="preserve">             </w:t>
        <w:tab/>
        <w:t xml:space="preserve">COLLEGE OF EDUCATION, NSUGBE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EDUCATIONAL INSTITUTIONS ATTENDED WITH DATES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St Monica’s Teacher Training College,Ogbunike                    </w:t>
        <w:tab/>
        <w:tab/>
        <w:tab/>
        <w:t xml:space="preserve"> 1985-1987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2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College of Education, Nsugbe                                </w:t>
        <w:tab/>
        <w:t xml:space="preserve">                                  </w:t>
        <w:tab/>
        <w:tab/>
        <w:t xml:space="preserve"> 1988 -1991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2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UNN, Nsugbe Campus                                           </w:t>
        <w:tab/>
        <w:t xml:space="preserve">                          </w:t>
        <w:tab/>
        <w:tab/>
        <w:t xml:space="preserve"> 1998 - 2001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2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NnamdiAzikiwe University, Awka</w:t>
        <w:tab/>
        <w:t xml:space="preserve">                                               </w:t>
        <w:tab/>
        <w:tab/>
        <w:tab/>
        <w:t xml:space="preserve"> 2003 - 2007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2"/>
        </w:tabs>
        <w:spacing w:after="20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NnamdiAzikiwe University, Awka</w:t>
        <w:tab/>
        <w:t xml:space="preserve">                                          </w:t>
        <w:tab/>
        <w:tab/>
        <w:tab/>
        <w:t xml:space="preserve"> 2007 - 2014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tabs>
          <w:tab w:val="left" w:leader="none" w:pos="142"/>
        </w:tabs>
        <w:spacing w:line="240" w:lineRule="auto"/>
        <w:ind w:left="0" w:firstLine="0"/>
        <w:jc w:val="left"/>
        <w:rPr>
          <w:rFonts w:ascii="Times New Roman" w:cs="Times New Roman" w:eastAsia="Times New Roman" w:hAnsi="Times New Roman"/>
          <w:b w:val="1"/>
          <w:bCs w:val="1"/>
          <w:sz w:val="2"/>
          <w:szCs w:val="2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-5130"/>
        </w:tabs>
        <w:spacing w:after="0" w:before="0" w:line="240" w:lineRule="auto"/>
        <w:ind w:left="0" w:right="0" w:firstLine="0"/>
        <w:jc w:val="left"/>
        <w:rPr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ACADEMIC QUALIFICATIONS WITH DATES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: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2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Teacher Grade 11 Certificate          </w:t>
        <w:tab/>
        <w:t xml:space="preserve">                                           </w:t>
        <w:tab/>
        <w:tab/>
        <w:tab/>
        <w:t xml:space="preserve">1987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2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National Certificate in Education     </w:t>
        <w:tab/>
        <w:t xml:space="preserve">                              </w:t>
        <w:tab/>
        <w:tab/>
        <w:tab/>
        <w:t xml:space="preserve"> </w:t>
        <w:tab/>
        <w:t xml:space="preserve">1991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-90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Bachelors in Science (Education)      </w:t>
        <w:tab/>
        <w:t xml:space="preserve">                               </w:t>
        <w:tab/>
        <w:tab/>
        <w:tab/>
        <w:tab/>
        <w:t xml:space="preserve"> 2001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2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Masters in Education                       </w:t>
        <w:tab/>
        <w:t xml:space="preserve">                                            </w:t>
        <w:tab/>
        <w:tab/>
        <w:tab/>
        <w:t xml:space="preserve"> 2007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2"/>
        </w:tabs>
        <w:spacing w:after="20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Doctorate Degree in Education</w:t>
        <w:tab/>
        <w:tab/>
        <w:tab/>
        <w:t xml:space="preserve">                   </w:t>
        <w:tab/>
        <w:tab/>
        <w:tab/>
        <w:t xml:space="preserve"> 2014</w:t>
        <w:tab/>
      </w:r>
    </w:p>
    <w:p w:rsidR="00000000" w:rsidDel="00000000" w:rsidP="00000000" w:rsidRDefault="00000000" w:rsidRPr="00000000" w14:paraId="0000001C">
      <w:pPr>
        <w:tabs>
          <w:tab w:val="left" w:leader="none" w:pos="142"/>
        </w:tabs>
        <w:spacing w:line="240" w:lineRule="auto"/>
        <w:ind w:left="0" w:firstLine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10.  WORK EXPERIENCE: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2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Teaching in Public Primary School </w:t>
        <w:tab/>
        <w:t xml:space="preserve">(15years) </w:t>
        <w:tab/>
        <w:t xml:space="preserve">                     </w:t>
        <w:tab/>
        <w:tab/>
        <w:tab/>
        <w:t xml:space="preserve">1992 - 2008                                         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2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Part-Time Lecturing in NwaforOrizu College of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2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ab/>
        <w:t xml:space="preserve">Education Nsugbe (4years) </w:t>
        <w:tab/>
        <w:tab/>
        <w:tab/>
        <w:tab/>
        <w:t xml:space="preserve">                     </w:t>
        <w:tab/>
        <w:tab/>
        <w:tab/>
        <w:t xml:space="preserve">2004 - </w:t>
        <w:tab/>
        <w:t xml:space="preserve">2008 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2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Full-Time Lecturing in NOCEN  –                                            </w:t>
        <w:tab/>
        <w:t xml:space="preserve">  </w:t>
        <w:tab/>
        <w:tab/>
        <w:t xml:space="preserve">2008 to Date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2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PRESENT POSITION WITH DATE:                    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Principal Lecturer  (January 1, 2020)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-3600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AREA OF SPECIALIZATION -                             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Educational Administration and Planning.</w: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-5220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POSITION SOUGHT:                                              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Readership </w:t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-5220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                                                                          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-5220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-5220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-5220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14.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PUBLICATIONS:</w:t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1"/>
        <w:numPr>
          <w:ilvl w:val="0"/>
          <w:numId w:val="1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2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`  BOOKS (CO-AUTHORSHIP)</w:t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1"/>
        <w:numPr>
          <w:ilvl w:val="1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2"/>
        </w:tabs>
        <w:spacing w:after="20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Orakwue, I.T.C. and Orakwue, I.C. (2012).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African Sociological Studies: An Introduction to  </w:t>
        <w:tab/>
        <w:tab/>
        <w:tab/>
        <w:tab/>
        <w:tab/>
        <w:tab/>
        <w:t xml:space="preserve">Institution.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Onitsha, SymacPrint&amp; Design Ltd.</w:t>
      </w:r>
    </w:p>
    <w:p w:rsidR="00000000" w:rsidDel="00000000" w:rsidP="00000000" w:rsidRDefault="00000000" w:rsidRPr="00000000" w14:paraId="0000002A">
      <w:pPr>
        <w:tabs>
          <w:tab w:val="left" w:leader="none" w:pos="142"/>
        </w:tabs>
        <w:spacing w:line="240" w:lineRule="auto"/>
        <w:ind w:left="0" w:firstLine="0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B CONTRIBUTION OF CHAPTERS TO BOOKS</w:t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1"/>
        <w:numPr>
          <w:ilvl w:val="1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2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Orakwue, I.C. (2012). The world of social sciences. In I. Obidigbo and O.P Anwuluorah (ed)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Basic </w:t>
        <w:tab/>
        <w:tab/>
        <w:tab/>
        <w:tab/>
        <w:tab/>
        <w:t xml:space="preserve">Concept &amp; Theories of Peace and Conflict I.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Onitsha: Veritas, Printing and </w:t>
        <w:tab/>
        <w:tab/>
        <w:tab/>
        <w:tab/>
        <w:tab/>
        <w:tab/>
        <w:t xml:space="preserve">Publishing  Co. Ltd. 1-5.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2"/>
        </w:tabs>
        <w:spacing w:after="0" w:before="0" w:line="240" w:lineRule="auto"/>
        <w:ind w:left="720" w:right="0" w:firstLine="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11"/>
          <w:szCs w:val="1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1"/>
        <w:numPr>
          <w:ilvl w:val="1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2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Orakwue, IfeomaC. (2007). Transportation in Nigeria.  In Azide, J.C. (ed)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Composite Social </w:t>
        <w:tab/>
        <w:t xml:space="preserve">Studies. </w:t>
        <w:tab/>
        <w:tab/>
        <w:tab/>
        <w:tab/>
        <w:t xml:space="preserve">Book of Readings.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Onitsha: Orison Publishers. 67 -90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2"/>
        </w:tabs>
        <w:spacing w:after="0" w:before="0" w:line="240" w:lineRule="auto"/>
        <w:ind w:left="720" w:right="0" w:firstLine="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11"/>
          <w:szCs w:val="1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1"/>
        <w:numPr>
          <w:ilvl w:val="1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2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Orakwue, I.C. (2009).An Overview of the Problems of Man’ Unfriendliness to his Environment in </w:t>
        <w:tab/>
        <w:tab/>
        <w:tab/>
        <w:tab/>
        <w:tab/>
        <w:t xml:space="preserve">Anambra State: Causes and Solutions. InI. Ojukwu, and O. P. Anwulora, (eds).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Reading </w:t>
        <w:tab/>
        <w:tab/>
        <w:tab/>
        <w:tab/>
        <w:tab/>
        <w:t xml:space="preserve">in Political and Social Issues in Nigeria; Problems and Prospects.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Nkpor: </w:t>
        <w:tab/>
        <w:t xml:space="preserve">Base 5 </w:t>
        <w:tab/>
        <w:tab/>
        <w:tab/>
        <w:tab/>
        <w:tab/>
        <w:tab/>
        <w:t xml:space="preserve">Publishers. 113 – 121.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2"/>
        </w:tabs>
        <w:spacing w:after="0" w:before="0" w:line="240" w:lineRule="auto"/>
        <w:ind w:left="720" w:right="0" w:firstLine="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11"/>
          <w:szCs w:val="1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1"/>
        <w:numPr>
          <w:ilvl w:val="1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2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Orakwue, I.C. (2011). Human Rights and Social Justice in Nigeria. In I. Obidigbo, and Osegbo, I </w:t>
        <w:tab/>
        <w:tab/>
        <w:tab/>
        <w:tab/>
        <w:tab/>
        <w:t xml:space="preserve">(eds).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Basic Concepts &amp;Theories of Peace and Conflict.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Onitsha: Costan </w:t>
        <w:tab/>
        <w:tab/>
        <w:tab/>
        <w:tab/>
        <w:tab/>
        <w:tab/>
        <w:tab/>
        <w:t xml:space="preserve">Associates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16-36.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2"/>
        </w:tabs>
        <w:spacing w:after="0" w:before="0" w:line="240" w:lineRule="auto"/>
        <w:ind w:left="720" w:right="0" w:firstLine="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11"/>
          <w:szCs w:val="1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1"/>
        <w:numPr>
          <w:ilvl w:val="1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2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Orakwue, I.C. (2011). Gender Issues in Peace and Conflict in Africa. In I. Obidigbo and I. Osegbo </w:t>
        <w:tab/>
        <w:tab/>
        <w:tab/>
        <w:tab/>
        <w:tab/>
        <w:t xml:space="preserve">(eds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). Basic Concept &amp;Theories of Peace and Conflict.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Onitsha: Costan Associates. 58 – </w:t>
        <w:tab/>
        <w:tab/>
        <w:tab/>
        <w:tab/>
        <w:tab/>
        <w:t xml:space="preserve">74.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2"/>
        </w:tabs>
        <w:spacing w:after="0" w:before="0" w:line="240" w:lineRule="auto"/>
        <w:ind w:left="720" w:right="0" w:firstLine="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10"/>
          <w:szCs w:val="1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keepNext w:val="0"/>
        <w:keepLines w:val="0"/>
        <w:pageBreakBefore w:val="0"/>
        <w:widowControl w:val="1"/>
        <w:numPr>
          <w:ilvl w:val="1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2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Orakwue, I. C. (2012). Peace studies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In I.C.A. Obidigbo and O.P Anwuluorah (ed)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Basic </w:t>
        <w:tab/>
        <w:tab/>
        <w:tab/>
        <w:tab/>
        <w:tab/>
        <w:tab/>
        <w:t xml:space="preserve">Concept &amp; Theories of Peace and Conflict I.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Onitsha: Veritas Printing and Publishing </w:t>
        <w:tab/>
        <w:tab/>
        <w:tab/>
        <w:tab/>
        <w:tab/>
        <w:t xml:space="preserve">Co. Ltd.6 -15.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2"/>
        </w:tabs>
        <w:spacing w:after="0" w:before="0" w:line="240" w:lineRule="auto"/>
        <w:ind w:left="720" w:right="0" w:firstLine="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11"/>
          <w:szCs w:val="1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1"/>
        <w:numPr>
          <w:ilvl w:val="1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2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Orakwue, I.C. (2012). Conflict studies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In I.C.A. Obidigbo and O.P Anwuluorah (ed)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Basic </w:t>
        <w:tab/>
        <w:tab/>
        <w:tab/>
        <w:tab/>
        <w:tab/>
        <w:tab/>
        <w:t xml:space="preserve">Concept &amp; Theories of Peace and Conflict I.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Onitsha: Symac Printing and </w:t>
        <w:tab/>
        <w:t xml:space="preserve">Publishing </w:t>
        <w:tab/>
        <w:tab/>
        <w:tab/>
        <w:tab/>
        <w:tab/>
        <w:t xml:space="preserve">Ltd.16 – 23.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2"/>
        </w:tabs>
        <w:spacing w:after="0" w:before="0" w:line="240" w:lineRule="auto"/>
        <w:ind w:left="720" w:right="0" w:firstLine="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11"/>
          <w:szCs w:val="1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keepNext w:val="0"/>
        <w:keepLines w:val="0"/>
        <w:pageBreakBefore w:val="0"/>
        <w:widowControl w:val="1"/>
        <w:numPr>
          <w:ilvl w:val="1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2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Orakwue, I.C. (2019). Early warning signals and strategies for conflict management in Africa. In D. </w:t>
        <w:tab/>
        <w:tab/>
        <w:tab/>
        <w:tab/>
        <w:tab/>
        <w:t xml:space="preserve">Ezenwanne and N. Okeke (eds)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Basic Concept &amp; Theories of Peace and Conflict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 Nkpor: </w:t>
        <w:tab/>
        <w:tab/>
        <w:tab/>
        <w:tab/>
        <w:tab/>
        <w:t xml:space="preserve">Tobenna Press Ltd.157 – 177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2"/>
        </w:tabs>
        <w:spacing w:after="0" w:before="0" w:line="240" w:lineRule="auto"/>
        <w:ind w:left="720" w:right="0" w:firstLine="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11"/>
          <w:szCs w:val="1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keepNext w:val="0"/>
        <w:keepLines w:val="0"/>
        <w:pageBreakBefore w:val="0"/>
        <w:widowControl w:val="1"/>
        <w:numPr>
          <w:ilvl w:val="1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2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Orakwue,I.C. (2019). The 1969 curriculum conference and further educational development </w:t>
        <w:tab/>
        <w:t xml:space="preserve">in </w:t>
        <w:tab/>
        <w:tab/>
        <w:tab/>
        <w:tab/>
        <w:tab/>
        <w:t xml:space="preserve">Nigeria. In G.O. Eneasator, K.A. Azubuike&amp; A.N. Ajaegbo (eds)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Historical and Current </w:t>
        <w:tab/>
        <w:tab/>
        <w:tab/>
        <w:tab/>
        <w:tab/>
        <w:t xml:space="preserve">Development in Nigerian Education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 Nkpor: Lincel Publishers. 163 – 185.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2"/>
        </w:tabs>
        <w:spacing w:after="0" w:before="0" w:line="240" w:lineRule="auto"/>
        <w:ind w:left="720" w:right="0" w:firstLine="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11"/>
          <w:szCs w:val="1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keepNext w:val="0"/>
        <w:keepLines w:val="0"/>
        <w:pageBreakBefore w:val="0"/>
        <w:widowControl w:val="1"/>
        <w:numPr>
          <w:ilvl w:val="1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2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Orakwue, I. C. (2020) Rationality: Guide to problem solving. In C. Iloanya, C. V. Asalu&amp; C. D. </w:t>
        <w:tab/>
        <w:tab/>
        <w:tab/>
        <w:tab/>
        <w:tab/>
        <w:t xml:space="preserve">Nwoye (eds)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Philosophical Foundation of Education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 Lincel.84 – 99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2"/>
        </w:tabs>
        <w:spacing w:after="0" w:before="0" w:line="240" w:lineRule="auto"/>
        <w:ind w:left="720" w:right="0" w:firstLine="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11"/>
          <w:szCs w:val="1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keepNext w:val="0"/>
        <w:keepLines w:val="0"/>
        <w:pageBreakBefore w:val="0"/>
        <w:widowControl w:val="1"/>
        <w:numPr>
          <w:ilvl w:val="1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2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Orakwue, I. C. (2021) Influence of social factors on learning processes. In A.N. Ajaegbo(eds) </w:t>
        <w:tab/>
        <w:tab/>
        <w:tab/>
        <w:tab/>
        <w:tab/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Sociology of Education for Tertiary Institutions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 Josef Terez. 126 – 138.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2"/>
        </w:tabs>
        <w:spacing w:after="0" w:before="0" w:line="240" w:lineRule="auto"/>
        <w:ind w:left="720" w:right="0" w:firstLine="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11"/>
          <w:szCs w:val="1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keepNext w:val="0"/>
        <w:keepLines w:val="0"/>
        <w:pageBreakBefore w:val="0"/>
        <w:widowControl w:val="1"/>
        <w:numPr>
          <w:ilvl w:val="1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2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Orakwue, I. C. &amp; Ekwealor, F.N. (2021) Social problems in schools and their educational </w:t>
        <w:tab/>
        <w:tab/>
        <w:tab/>
        <w:tab/>
        <w:tab/>
        <w:tab/>
        <w:t xml:space="preserve">implications. In A.N.Ajaegbo, (eds)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Sociology of Education for Tertiary Institutions.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  <w:tab/>
        <w:tab/>
        <w:tab/>
        <w:tab/>
        <w:tab/>
        <w:t xml:space="preserve">Josef Terez. 231 – 244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2"/>
        </w:tabs>
        <w:spacing w:after="0" w:before="0" w:line="240" w:lineRule="auto"/>
        <w:ind w:left="720" w:right="0" w:firstLine="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11"/>
          <w:szCs w:val="1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keepNext w:val="0"/>
        <w:keepLines w:val="0"/>
        <w:pageBreakBefore w:val="0"/>
        <w:widowControl w:val="1"/>
        <w:numPr>
          <w:ilvl w:val="1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2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Orakwue I.C. (2021) School plant planning and management. In A.N. Ajaegbo, K. A. </w:t>
        <w:tab/>
        <w:tab/>
        <w:tab/>
        <w:tab/>
        <w:tab/>
        <w:tab/>
        <w:t xml:space="preserve">Azubuike&amp; N.G. Nwaka (eds)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Fundamentals of Classroom Management and </w:t>
        <w:tab/>
        <w:tab/>
        <w:tab/>
        <w:tab/>
        <w:tab/>
        <w:tab/>
        <w:t xml:space="preserve">Organisation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 Lincel Publishers. 124 – 167</w:t>
      </w:r>
    </w:p>
    <w:p w:rsidR="00000000" w:rsidDel="00000000" w:rsidP="00000000" w:rsidRDefault="00000000" w:rsidRPr="00000000" w14:paraId="00000044">
      <w:pPr>
        <w:keepNext w:val="0"/>
        <w:keepLines w:val="0"/>
        <w:pageBreakBefore w:val="0"/>
        <w:widowControl w:val="1"/>
        <w:numPr>
          <w:ilvl w:val="1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2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Orakwue, I.C. (2022). Comparative analysis of British and French colonial influence on African </w:t>
        <w:tab/>
        <w:tab/>
        <w:tab/>
        <w:tab/>
        <w:tab/>
        <w:t xml:space="preserve">education policies: Nigeria and Senegal examples. In 8K.N. Azubuike, C.U. Nzeako, </w:t>
        <w:tab/>
        <w:tab/>
        <w:tab/>
        <w:tab/>
        <w:tab/>
        <w:t xml:space="preserve">N.G.Nwaka, A.N.Ajaegbo &amp; I.C.Orakwue (eds)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Comparative Education and some </w:t>
        <w:tab/>
        <w:tab/>
        <w:tab/>
        <w:tab/>
        <w:tab/>
        <w:t xml:space="preserve">aspects of Family life education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 Restored Fortune.  170 - 192</w:t>
      </w:r>
    </w:p>
    <w:p w:rsidR="00000000" w:rsidDel="00000000" w:rsidP="00000000" w:rsidRDefault="00000000" w:rsidRPr="00000000" w14:paraId="0000004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2"/>
        </w:tabs>
        <w:spacing w:after="0" w:before="0" w:line="240" w:lineRule="auto"/>
        <w:ind w:left="72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keepNext w:val="0"/>
        <w:keepLines w:val="0"/>
        <w:pageBreakBefore w:val="0"/>
        <w:widowControl w:val="1"/>
        <w:numPr>
          <w:ilvl w:val="1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2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Orakwue I.C. (2023) The concept of value education and problems of value of education. In A.N. </w:t>
        <w:tab/>
        <w:tab/>
        <w:tab/>
        <w:tab/>
        <w:tab/>
        <w:t xml:space="preserve">Ajaegbo, Constance U. Nzeako, Ifeoma Orakwue, Ken Ayo Azubuike Nneka G. Nwaka </w:t>
        <w:tab/>
        <w:tab/>
        <w:tab/>
        <w:tab/>
        <w:tab/>
        <w:t xml:space="preserve">(eds)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Introduction to education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 Restored Fortune.  232 - 243.</w:t>
      </w:r>
    </w:p>
    <w:p w:rsidR="00000000" w:rsidDel="00000000" w:rsidP="00000000" w:rsidRDefault="00000000" w:rsidRPr="00000000" w14:paraId="0000004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2"/>
        </w:tabs>
        <w:spacing w:after="0" w:before="0" w:line="240" w:lineRule="auto"/>
        <w:ind w:left="72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keepNext w:val="0"/>
        <w:keepLines w:val="0"/>
        <w:pageBreakBefore w:val="0"/>
        <w:widowControl w:val="1"/>
        <w:numPr>
          <w:ilvl w:val="0"/>
          <w:numId w:val="1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JOURNAL </w:t>
      </w:r>
    </w:p>
    <w:p w:rsidR="00000000" w:rsidDel="00000000" w:rsidP="00000000" w:rsidRDefault="00000000" w:rsidRPr="00000000" w14:paraId="00000049">
      <w:pPr>
        <w:tabs>
          <w:tab w:val="left" w:leader="none" w:pos="142"/>
        </w:tabs>
        <w:spacing w:line="240" w:lineRule="auto"/>
        <w:ind w:left="0" w:firstLine="0"/>
        <w:jc w:val="left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LOCAL JOURNALS</w:t>
      </w:r>
    </w:p>
    <w:p w:rsidR="00000000" w:rsidDel="00000000" w:rsidP="00000000" w:rsidRDefault="00000000" w:rsidRPr="00000000" w14:paraId="0000004A">
      <w:pPr>
        <w:keepNext w:val="0"/>
        <w:keepLines w:val="0"/>
        <w:pageBreakBefore w:val="0"/>
        <w:widowControl w:val="1"/>
        <w:numPr>
          <w:ilvl w:val="1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2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Orakwue, I.C. (2010).The Implementation of Environmental Policies in Anambra State: The </w:t>
        <w:tab/>
        <w:tab/>
        <w:tab/>
        <w:t xml:space="preserve">   </w:t>
        <w:tab/>
        <w:tab/>
        <w:tab/>
        <w:t xml:space="preserve">Missing Link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 Journal of Arts and Social Sciences (JASS)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3, 313 – 323. 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2"/>
        </w:tabs>
        <w:spacing w:after="0" w:before="0" w:line="240" w:lineRule="auto"/>
        <w:ind w:left="72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1"/>
          <w:szCs w:val="1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keepNext w:val="0"/>
        <w:keepLines w:val="0"/>
        <w:pageBreakBefore w:val="0"/>
        <w:widowControl w:val="1"/>
        <w:numPr>
          <w:ilvl w:val="1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2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Orakwue, I.C. (2012). Subculture (Culture of poverty) indicators in Anambra State: Implications </w:t>
        <w:tab/>
        <w:tab/>
        <w:tab/>
        <w:tab/>
        <w:tab/>
        <w:t xml:space="preserve">for development. In E. Iloputaife (ed)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Journal of Research in Arts and Social Sciences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  <w:tab/>
        <w:tab/>
        <w:tab/>
        <w:tab/>
        <w:tab/>
        <w:t xml:space="preserve">1(1), 97 – 104.    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4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2"/>
        </w:tabs>
        <w:spacing w:after="0" w:before="0" w:line="240" w:lineRule="auto"/>
        <w:ind w:left="72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11"/>
          <w:szCs w:val="1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keepNext w:val="0"/>
        <w:keepLines w:val="0"/>
        <w:pageBreakBefore w:val="0"/>
        <w:widowControl w:val="1"/>
        <w:numPr>
          <w:ilvl w:val="1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2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Orakwue, I.C. (2013). Current status of social studies in Nigeria: A challenge to sustenance of </w:t>
        <w:tab/>
        <w:tab/>
        <w:t xml:space="preserve">  </w:t>
        <w:tab/>
        <w:tab/>
        <w:tab/>
        <w:t xml:space="preserve">democracy.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Journal of Arts &amp; Social Sciences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 1(2), 156 – 165.</w:t>
        <w:tab/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4F">
      <w:pPr>
        <w:keepNext w:val="0"/>
        <w:keepLines w:val="0"/>
        <w:pageBreakBefore w:val="0"/>
        <w:widowControl w:val="1"/>
        <w:numPr>
          <w:ilvl w:val="1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2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Orakwue, I.C. (2015). Towards urgent innovation of teacher education in Anambra State.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Journal </w:t>
        <w:tab/>
        <w:tab/>
        <w:tab/>
        <w:tab/>
        <w:tab/>
        <w:t xml:space="preserve">of Research in Early Childhood Care Primary Education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1(1), 84-99.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2"/>
        </w:tabs>
        <w:spacing w:after="0" w:before="0" w:line="240" w:lineRule="auto"/>
        <w:ind w:left="72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13"/>
          <w:szCs w:val="13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ab/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keepNext w:val="0"/>
        <w:keepLines w:val="0"/>
        <w:pageBreakBefore w:val="0"/>
        <w:widowControl w:val="1"/>
        <w:numPr>
          <w:ilvl w:val="1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2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Orakwue, I.C. &amp; Obikeze, N. (2016). Reshaping teacher education for value reorientation and </w:t>
        <w:tab/>
        <w:tab/>
        <w:tab/>
        <w:tab/>
        <w:tab/>
        <w:t xml:space="preserve">sustainable development in Nigeria.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Journal of Reflective Thinking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  3, 215 – 225.</w:t>
        <w:tab/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5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2"/>
        </w:tabs>
        <w:spacing w:after="0" w:before="0" w:line="240" w:lineRule="auto"/>
        <w:ind w:left="72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10"/>
          <w:szCs w:val="1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keepNext w:val="0"/>
        <w:keepLines w:val="0"/>
        <w:pageBreakBefore w:val="0"/>
        <w:widowControl w:val="1"/>
        <w:numPr>
          <w:ilvl w:val="1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2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Nwaka, N.G. &amp; Orakwue, I.C. (2016). Implementation of continuous assessment in universal basic </w:t>
        <w:tab/>
        <w:tab/>
        <w:tab/>
        <w:tab/>
        <w:tab/>
        <w:t xml:space="preserve">education of Anambra State: Problems and remedies.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Journal of Educational Studies and </w:t>
        <w:tab/>
        <w:tab/>
        <w:tab/>
        <w:tab/>
        <w:tab/>
        <w:t xml:space="preserve">Research.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8 (2), 103 – 122.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2"/>
        </w:tabs>
        <w:spacing w:after="0" w:before="0" w:line="240" w:lineRule="auto"/>
        <w:ind w:left="72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11"/>
          <w:szCs w:val="11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keepNext w:val="0"/>
        <w:keepLines w:val="0"/>
        <w:pageBreakBefore w:val="0"/>
        <w:widowControl w:val="1"/>
        <w:numPr>
          <w:ilvl w:val="1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2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Orakwue, I.C. &amp; Ejiofor, P.C. (2017). Reviving reading culture among students in colleges of </w:t>
        <w:tab/>
        <w:tab/>
        <w:tab/>
        <w:tab/>
        <w:tab/>
        <w:t xml:space="preserve">education for qualitative education and economic boom in Nigeria.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Journal of </w:t>
        <w:tab/>
        <w:tab/>
        <w:tab/>
        <w:tab/>
        <w:tab/>
        <w:tab/>
        <w:t xml:space="preserve">Educational Studies and Research.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9 (1), 139 – 154.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2"/>
        </w:tabs>
        <w:spacing w:after="0" w:before="0" w:line="240" w:lineRule="auto"/>
        <w:ind w:left="72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11"/>
          <w:szCs w:val="11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keepNext w:val="0"/>
        <w:keepLines w:val="0"/>
        <w:pageBreakBefore w:val="0"/>
        <w:widowControl w:val="1"/>
        <w:numPr>
          <w:ilvl w:val="1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2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Orakwue, I.C. (2020). Promoting student teachers’ professional seminar presentation for national </w:t>
        <w:tab/>
        <w:tab/>
        <w:tab/>
        <w:tab/>
        <w:tab/>
        <w:t xml:space="preserve">integration.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Journal of Educational Studies and Research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 9, (3), 122-131.</w:t>
        <w:tab/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2"/>
        </w:tabs>
        <w:spacing w:after="0" w:before="0" w:line="240" w:lineRule="auto"/>
        <w:ind w:left="72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11"/>
          <w:szCs w:val="11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keepNext w:val="0"/>
        <w:keepLines w:val="0"/>
        <w:pageBreakBefore w:val="0"/>
        <w:widowControl w:val="1"/>
        <w:numPr>
          <w:ilvl w:val="1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0"/>
          <w:tab w:val="left" w:leader="none" w:pos="142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Nwaka, G.N. &amp; Orakwue I.C. (2020). The role of provosts in promoting lecturers’ commitment in </w:t>
        <w:tab/>
        <w:t xml:space="preserve">  </w:t>
        <w:tab/>
        <w:tab/>
        <w:tab/>
        <w:tab/>
        <w:tab/>
        <w:t xml:space="preserve">colleges of education in Nigeria.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Journal of Educational Studies and Research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 9, (3), </w:t>
        <w:tab/>
        <w:tab/>
        <w:tab/>
        <w:tab/>
        <w:tab/>
        <w:tab/>
        <w:t xml:space="preserve">174-185.</w:t>
        <w:tab/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5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0"/>
          <w:tab w:val="left" w:leader="none" w:pos="142"/>
        </w:tabs>
        <w:spacing w:after="0" w:before="0" w:line="240" w:lineRule="auto"/>
        <w:ind w:left="72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11"/>
          <w:szCs w:val="1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keepNext w:val="0"/>
        <w:keepLines w:val="0"/>
        <w:pageBreakBefore w:val="0"/>
        <w:widowControl w:val="1"/>
        <w:numPr>
          <w:ilvl w:val="1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350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Nwaka, N.G. &amp; Orakwue, I.C. (2021). Towards effective orientation of newly employed secondary </w:t>
        <w:tab/>
        <w:tab/>
        <w:t xml:space="preserve">     </w:t>
        <w:tab/>
        <w:t xml:space="preserve">school teachers by principals in Anambra State.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Journal of Educational Studies and </w:t>
        <w:tab/>
        <w:tab/>
        <w:tab/>
        <w:t xml:space="preserve">Research.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9, (4), 244 – 261.</w:t>
        <w:tab/>
        <w:tab/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5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350"/>
        </w:tabs>
        <w:spacing w:after="0" w:before="0" w:line="240" w:lineRule="auto"/>
        <w:ind w:left="72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11"/>
          <w:szCs w:val="1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keepNext w:val="0"/>
        <w:keepLines w:val="0"/>
        <w:pageBreakBefore w:val="0"/>
        <w:widowControl w:val="1"/>
        <w:numPr>
          <w:ilvl w:val="1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350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Orakwue, I.C. (2021). Mass promotion of pupils in Nigerian basic schools: Implication for Nigeria’s </w:t>
        <w:tab/>
        <w:t xml:space="preserve">  </w:t>
        <w:tab/>
        <w:t xml:space="preserve">     </w:t>
        <w:tab/>
        <w:t xml:space="preserve">sustainable national development.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Journal of Educational Foundations and </w:t>
        <w:tab/>
        <w:t xml:space="preserve"> </w:t>
        <w:tab/>
        <w:tab/>
        <w:t xml:space="preserve">   </w:t>
        <w:tab/>
        <w:t xml:space="preserve">Administration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(JEFA). 1, (1), 16 – 25.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350"/>
        </w:tabs>
        <w:spacing w:after="0" w:before="0" w:line="240" w:lineRule="auto"/>
        <w:ind w:left="72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ab/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5F">
      <w:pPr>
        <w:keepNext w:val="0"/>
        <w:keepLines w:val="0"/>
        <w:pageBreakBefore w:val="0"/>
        <w:widowControl w:val="1"/>
        <w:numPr>
          <w:ilvl w:val="1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350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Orakwue, I.C. (2022) Challenges to the shift from synchronous classroom to virtual </w:t>
        <w:tab/>
        <w:tab/>
        <w:tab/>
        <w:tab/>
        <w:tab/>
        <w:t xml:space="preserve">teaching/learning in the post covid-19 times: Nigerian factor. International Journal on </w:t>
        <w:tab/>
        <w:tab/>
        <w:tab/>
        <w:t xml:space="preserve">Education and Inter-Disciplinary Studies (IJEIS), 59 - 67.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60">
      <w:pPr>
        <w:keepNext w:val="0"/>
        <w:keepLines w:val="0"/>
        <w:pageBreakBefore w:val="0"/>
        <w:widowControl w:val="1"/>
        <w:numPr>
          <w:ilvl w:val="1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350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Ekwealor, F.N. &amp; Orakwue, I.C. (2021). Emerging perspectives on instructional supervision of </w:t>
        <w:tab/>
        <w:tab/>
        <w:tab/>
        <w:t xml:space="preserve">Nigerian schools: De-emphasizing generalist external school supervision dominance. </w:t>
        <w:tab/>
        <w:tab/>
        <w:tab/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Journal </w:t>
        <w:tab/>
        <w:t xml:space="preserve">of Educational Foundation and Administration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(JEFA). 1, (1), 41 – 49.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350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350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NATIONAL JOURNALS</w:t>
      </w:r>
    </w:p>
    <w:p w:rsidR="00000000" w:rsidDel="00000000" w:rsidP="00000000" w:rsidRDefault="00000000" w:rsidRPr="00000000" w14:paraId="00000063">
      <w:pPr>
        <w:keepNext w:val="0"/>
        <w:keepLines w:val="0"/>
        <w:pageBreakBefore w:val="0"/>
        <w:widowControl w:val="1"/>
        <w:numPr>
          <w:ilvl w:val="1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350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Orakwue, I.C. (2009). Nigerian Women and Governance: Problems and Need for Participation in </w:t>
        <w:tab/>
        <w:tab/>
        <w:tab/>
        <w:tab/>
        <w:t xml:space="preserve">Politics.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SEWIJ: South Eastern Women in College of Education Journal Multi-</w:t>
        <w:tab/>
        <w:tab/>
        <w:tab/>
        <w:tab/>
        <w:t xml:space="preserve">disciplinary Journal.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1(1),206 – 210.   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6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350"/>
        </w:tabs>
        <w:spacing w:after="0" w:before="0" w:line="240" w:lineRule="auto"/>
        <w:ind w:left="72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11"/>
          <w:szCs w:val="1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keepNext w:val="0"/>
        <w:keepLines w:val="0"/>
        <w:pageBreakBefore w:val="0"/>
        <w:widowControl w:val="1"/>
        <w:numPr>
          <w:ilvl w:val="1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350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Orakwue, I.C. (2010). The Importance of Social Studies in Teacher Education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SEWIJ: South Eastern </w:t>
        <w:tab/>
        <w:tab/>
        <w:t xml:space="preserve">Women in Colleges of Education Journal Multi-disciplinary Journal.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2(2), 217 – 222.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6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350"/>
        </w:tabs>
        <w:spacing w:after="0" w:before="0" w:line="240" w:lineRule="auto"/>
        <w:ind w:left="72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11"/>
          <w:szCs w:val="1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keepNext w:val="0"/>
        <w:keepLines w:val="0"/>
        <w:pageBreakBefore w:val="0"/>
        <w:widowControl w:val="1"/>
        <w:numPr>
          <w:ilvl w:val="1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350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Orakwue, I.C. (2010). Consequences of special WAEC/NECO centres on the nation and the tertiary </w:t>
        <w:tab/>
        <w:tab/>
        <w:tab/>
        <w:t xml:space="preserve">institutions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SEWIJ: South Eastern Women in Colleges of Education Journal Multi-</w:t>
        <w:tab/>
        <w:tab/>
        <w:tab/>
        <w:tab/>
        <w:t xml:space="preserve">disciplinary Journal.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2(2), 223 – 227. 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6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350"/>
        </w:tabs>
        <w:spacing w:after="0" w:before="0" w:line="240" w:lineRule="auto"/>
        <w:ind w:left="72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13"/>
          <w:szCs w:val="13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keepNext w:val="0"/>
        <w:keepLines w:val="0"/>
        <w:pageBreakBefore w:val="0"/>
        <w:widowControl w:val="1"/>
        <w:numPr>
          <w:ilvl w:val="1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350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Orakwue, I.C. (2012). The effect of the coping strategies of teachers with job satisfaction on </w:t>
        <w:tab/>
        <w:tab/>
        <w:tab/>
        <w:tab/>
        <w:t xml:space="preserve">learning and learners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In E. Iloputaife (ed)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Journal of Research in Education.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1(1), 47-52.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350"/>
        </w:tabs>
        <w:spacing w:after="0" w:before="0" w:line="240" w:lineRule="auto"/>
        <w:ind w:left="72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11"/>
          <w:szCs w:val="11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keepNext w:val="0"/>
        <w:keepLines w:val="0"/>
        <w:pageBreakBefore w:val="0"/>
        <w:widowControl w:val="1"/>
        <w:numPr>
          <w:ilvl w:val="1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350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Arinze, F.O. and Orakwue, I.C. (2013). Indecent dressing among Nigerian youths: Rebranding </w:t>
        <w:tab/>
        <w:tab/>
        <w:tab/>
        <w:t xml:space="preserve">strategies sustainable National Development,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Journal of Multi-Disciplinary Discourse.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8 </w:t>
        <w:tab/>
        <w:tab/>
        <w:tab/>
        <w:t xml:space="preserve">(5), 10 – 23.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350"/>
        </w:tabs>
        <w:spacing w:after="0" w:before="0" w:line="240" w:lineRule="auto"/>
        <w:ind w:left="72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ab/>
        <w:tab/>
        <w:tab/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6D">
      <w:pPr>
        <w:keepNext w:val="0"/>
        <w:keepLines w:val="0"/>
        <w:pageBreakBefore w:val="0"/>
        <w:widowControl w:val="1"/>
        <w:numPr>
          <w:ilvl w:val="1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350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Ikediugwu,N. &amp; Orakwue, I.C. (2015). Assessing the impact of peace education on children in </w:t>
        <w:tab/>
        <w:tab/>
        <w:tab/>
        <w:t xml:space="preserve">primary schools in Anambra State.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National Journal of Educational Leadership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 2, 136 – </w:t>
        <w:tab/>
        <w:tab/>
        <w:tab/>
        <w:t xml:space="preserve">141.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6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350"/>
        </w:tabs>
        <w:spacing w:after="0" w:before="0" w:line="240" w:lineRule="auto"/>
        <w:ind w:left="72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11"/>
          <w:szCs w:val="1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keepNext w:val="0"/>
        <w:keepLines w:val="0"/>
        <w:pageBreakBefore w:val="0"/>
        <w:widowControl w:val="1"/>
        <w:numPr>
          <w:ilvl w:val="1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350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Orakwue, I.C. (2016). Reshaping the practice of extra lessons in Anambra State secondary schools: </w:t>
        <w:tab/>
        <w:tab/>
        <w:tab/>
        <w:t xml:space="preserve">A panacea for fruitful implementation of educational policy.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Journal of Educational </w:t>
        <w:tab/>
        <w:tab/>
        <w:tab/>
        <w:t xml:space="preserve">Research and Development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 (1), 233 – 238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350"/>
        </w:tabs>
        <w:spacing w:after="0" w:before="0" w:line="240" w:lineRule="auto"/>
        <w:ind w:left="72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10"/>
          <w:szCs w:val="1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keepNext w:val="0"/>
        <w:keepLines w:val="0"/>
        <w:pageBreakBefore w:val="0"/>
        <w:widowControl w:val="1"/>
        <w:numPr>
          <w:ilvl w:val="1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350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Orakwue, I.C.&amp; Asalu, V.C. (2018). Strategies used in curbing misconduct among lecturers in </w:t>
        <w:tab/>
        <w:tab/>
        <w:tab/>
        <w:t xml:space="preserve">colleges of education in Nigeria.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COOU Journal of Educational Research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4 (2),122-131.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350"/>
        </w:tabs>
        <w:spacing w:after="0" w:before="0" w:line="240" w:lineRule="auto"/>
        <w:ind w:left="72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10"/>
          <w:szCs w:val="1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keepNext w:val="0"/>
        <w:keepLines w:val="0"/>
        <w:pageBreakBefore w:val="0"/>
        <w:widowControl w:val="1"/>
        <w:numPr>
          <w:ilvl w:val="1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350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Orakwue, I.C. &amp; Ajaegbo, A.N. (2020). Lecturers’ classroom management strategies for enhancing </w:t>
        <w:tab/>
        <w:tab/>
        <w:tab/>
        <w:t xml:space="preserve">students’ learning in teacher education institutions in Anambra State, Nigeria.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National </w:t>
        <w:tab/>
        <w:tab/>
        <w:tab/>
        <w:t xml:space="preserve">Journal of Educational Leadership (NJOEL)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 5 (1), 64 – 75.</w:t>
        <w:tab/>
        <w:tab/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7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350"/>
        </w:tabs>
        <w:spacing w:after="0" w:before="0" w:line="240" w:lineRule="auto"/>
        <w:ind w:left="72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keepNext w:val="0"/>
        <w:keepLines w:val="0"/>
        <w:pageBreakBefore w:val="0"/>
        <w:widowControl w:val="1"/>
        <w:numPr>
          <w:ilvl w:val="1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350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Orakwue, I.C. (2020). Use of cost benefit analysis (CBA) in planning teacher education: perception </w:t>
        <w:tab/>
        <w:tab/>
        <w:tab/>
        <w:t xml:space="preserve">of lecturers and students.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Multidisciplinary Journal of Colleges of Education Academic </w:t>
        <w:tab/>
        <w:tab/>
        <w:tab/>
        <w:t xml:space="preserve">Staff Union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(COEASU). 1(1), 168 – 185.</w:t>
        <w:tab/>
        <w:tab/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7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350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350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INTERNATIONAL JOURNALS</w:t>
      </w:r>
    </w:p>
    <w:p w:rsidR="00000000" w:rsidDel="00000000" w:rsidP="00000000" w:rsidRDefault="00000000" w:rsidRPr="00000000" w14:paraId="0000007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350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10"/>
          <w:szCs w:val="1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keepNext w:val="0"/>
        <w:keepLines w:val="0"/>
        <w:pageBreakBefore w:val="0"/>
        <w:widowControl w:val="1"/>
        <w:numPr>
          <w:ilvl w:val="1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350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Orakwue, I. C. (2016). Teacher education and character development of trainee teachers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: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The </w:t>
        <w:tab/>
        <w:tab/>
        <w:tab/>
        <w:t xml:space="preserve">challenges and solutions.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International Journal of Research in Education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 1(1), 25-34.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350"/>
        </w:tabs>
        <w:spacing w:after="0" w:before="0" w:line="240" w:lineRule="auto"/>
        <w:ind w:left="720" w:right="0" w:firstLine="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10"/>
          <w:szCs w:val="1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keepNext w:val="0"/>
        <w:keepLines w:val="0"/>
        <w:pageBreakBefore w:val="0"/>
        <w:widowControl w:val="1"/>
        <w:numPr>
          <w:ilvl w:val="1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350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Orakwue, I. C. (2017). Curbing bad governance and poor implementation of policies through </w:t>
        <w:tab/>
        <w:tab/>
        <w:tab/>
        <w:t xml:space="preserve">teachers and teacher education for Africa’s development.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International Bi-Lingual Journal </w:t>
        <w:tab/>
        <w:tab/>
        <w:t xml:space="preserve">of Anti-Corruption, Law, Humanities, Social Sciences and Development Studies </w:t>
        <w:tab/>
        <w:tab/>
        <w:tab/>
        <w:tab/>
        <w:t xml:space="preserve">(IBJACLHSSDS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)7 (2), 117-133.</w:t>
        <w:tab/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7C">
      <w:pPr>
        <w:keepNext w:val="0"/>
        <w:keepLines w:val="0"/>
        <w:pageBreakBefore w:val="0"/>
        <w:widowControl w:val="1"/>
        <w:numPr>
          <w:ilvl w:val="1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350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Asalu, V.C. &amp; Orakwue, I.C. (2018). Social justice education as tool for enhancing national </w:t>
        <w:tab/>
        <w:tab/>
        <w:tab/>
        <w:tab/>
        <w:t xml:space="preserve">integration in Nigeria.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Bi-Lingual Journal of Anti-Corruption, Law, Humanities, Social </w:t>
        <w:tab/>
        <w:tab/>
        <w:tab/>
        <w:t xml:space="preserve">Sciences and Development Studies (IBJACLHSSDS)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8 (1), 26 – 33.</w:t>
        <w:tab/>
        <w:tab/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7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350"/>
        </w:tabs>
        <w:spacing w:after="0" w:before="0" w:line="240" w:lineRule="auto"/>
        <w:ind w:left="72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10"/>
          <w:szCs w:val="1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keepNext w:val="0"/>
        <w:keepLines w:val="0"/>
        <w:pageBreakBefore w:val="0"/>
        <w:widowControl w:val="1"/>
        <w:numPr>
          <w:ilvl w:val="1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350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Orakwue, I.C. (2019). Human rights crisis and social injustice in Nigeria: implication for education </w:t>
        <w:tab/>
        <w:tab/>
        <w:tab/>
        <w:t xml:space="preserve">in Nigeria.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NOCEN international Journal of Arts and Social sciences.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3, 193-206.</w:t>
        <w:tab/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7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350"/>
        </w:tabs>
        <w:spacing w:after="0" w:before="0" w:line="240" w:lineRule="auto"/>
        <w:ind w:left="72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10"/>
          <w:szCs w:val="1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keepNext w:val="0"/>
        <w:keepLines w:val="0"/>
        <w:pageBreakBefore w:val="0"/>
        <w:widowControl w:val="1"/>
        <w:numPr>
          <w:ilvl w:val="1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350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Orakwue, I.C. &amp; Emere, O. E. (2021). Critical issues in the management of students in Nigeria </w:t>
        <w:tab/>
        <w:tab/>
        <w:tab/>
        <w:t xml:space="preserve">tertiary </w:t>
        <w:tab/>
        <w:t xml:space="preserve">institution.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International Journal of Progressive and Alternative Education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  <w:tab/>
        <w:tab/>
        <w:tab/>
        <w:t xml:space="preserve">(ASPROAEDU). 7(1), 360 - 369 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350"/>
        </w:tabs>
        <w:spacing w:after="0" w:before="0" w:line="240" w:lineRule="auto"/>
        <w:ind w:left="72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10"/>
          <w:szCs w:val="1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keepNext w:val="0"/>
        <w:keepLines w:val="0"/>
        <w:pageBreakBefore w:val="0"/>
        <w:widowControl w:val="1"/>
        <w:numPr>
          <w:ilvl w:val="1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350"/>
        </w:tabs>
        <w:spacing w:after="20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bookmarkStart w:colFirst="0" w:colLast="0" w:name="_bqjeuvc8xlkb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Orakwue, I.C. (2025). Effectiveness of government funding on educational growth in Nigeria: the </w:t>
        <w:tab/>
        <w:tab/>
        <w:tab/>
        <w:t xml:space="preserve">role of Tetfund.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International Journal of Research (IJR)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407-417.</w:t>
        <w:tab/>
        <w:tab/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83">
      <w:pPr>
        <w:tabs>
          <w:tab w:val="left" w:leader="none" w:pos="1350"/>
        </w:tabs>
        <w:spacing w:line="240" w:lineRule="auto"/>
        <w:ind w:left="0" w:firstLine="0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14.  EDITORIAL WORK</w:t>
      </w:r>
    </w:p>
    <w:p w:rsidR="00000000" w:rsidDel="00000000" w:rsidP="00000000" w:rsidRDefault="00000000" w:rsidRPr="00000000" w14:paraId="00000084">
      <w:pPr>
        <w:tabs>
          <w:tab w:val="left" w:leader="none" w:pos="1350"/>
        </w:tabs>
        <w:spacing w:line="240" w:lineRule="auto"/>
        <w:ind w:left="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sz w:val="24"/>
          <w:szCs w:val="24"/>
          <w:rtl w:val="0"/>
        </w:rPr>
        <w:t xml:space="preserve">i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.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K.A. Azubuike, C.U. Nzeako, N.G. Nwaka, A.N. Ajaegbo &amp; I.C. Orakwue (eds) (2022). Comparative </w:t>
        <w:tab/>
        <w:tab/>
        <w:t xml:space="preserve">education and some aspects of Family life education. Printer: Restored Fortune.  </w:t>
      </w:r>
    </w:p>
    <w:p w:rsidR="00000000" w:rsidDel="00000000" w:rsidP="00000000" w:rsidRDefault="00000000" w:rsidRPr="00000000" w14:paraId="00000085">
      <w:pPr>
        <w:tabs>
          <w:tab w:val="left" w:leader="none" w:pos="1350"/>
        </w:tabs>
        <w:spacing w:line="240" w:lineRule="auto"/>
        <w:ind w:left="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ii. A.N. Ajaegbo, Constance U. Nzeako, Ifeoma Orakwue, Ken Ayo Azubuike &amp; Nneka G. Nwaka (eds) </w:t>
        <w:tab/>
        <w:t xml:space="preserve">(2023). Introduction to Education. Printer: Restored Fortune.  </w:t>
      </w:r>
    </w:p>
    <w:p w:rsidR="00000000" w:rsidDel="00000000" w:rsidP="00000000" w:rsidRDefault="00000000" w:rsidRPr="00000000" w14:paraId="00000086">
      <w:pPr>
        <w:tabs>
          <w:tab w:val="left" w:leader="none" w:pos="1350"/>
        </w:tabs>
        <w:spacing w:line="240" w:lineRule="auto"/>
        <w:ind w:left="0" w:firstLine="0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15. CONFERENCES AND WORKSHOPS ATTENDED WITH DATES</w:t>
      </w:r>
    </w:p>
    <w:p w:rsidR="00000000" w:rsidDel="00000000" w:rsidP="00000000" w:rsidRDefault="00000000" w:rsidRPr="00000000" w14:paraId="00000087">
      <w:pPr>
        <w:keepNext w:val="0"/>
        <w:keepLines w:val="0"/>
        <w:pageBreakBefore w:val="0"/>
        <w:widowControl w:val="1"/>
        <w:numPr>
          <w:ilvl w:val="0"/>
          <w:numId w:val="1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-180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Workshop held at School of Post-graduate Studies, Nnamdi Azikiwe University, Awka. Theme: </w:t>
        <w:tab/>
        <w:tab/>
        <w:t xml:space="preserve">Research methodology, funding and Managements. 7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superscript"/>
          <w:rtl w:val="0"/>
        </w:rPr>
        <w:t xml:space="preserve">th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to 11 2009.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keepNext w:val="0"/>
        <w:keepLines w:val="0"/>
        <w:pageBreakBefore w:val="0"/>
        <w:widowControl w:val="1"/>
        <w:numPr>
          <w:ilvl w:val="0"/>
          <w:numId w:val="1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-180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superscript"/>
          <w:rtl w:val="0"/>
        </w:rPr>
        <w:t xml:space="preserve">nd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National Conference of Colleges of Education Academic Staff Union (COEASU) South-East. </w:t>
        <w:tab/>
        <w:t xml:space="preserve">Theme: Education for sustainable development in Nigeria. Held at Nwafor Orizu College of </w:t>
        <w:tab/>
        <w:t xml:space="preserve">Education, Nsugbe. 6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superscript"/>
          <w:rtl w:val="0"/>
        </w:rPr>
        <w:t xml:space="preserve">th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to 10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superscript"/>
          <w:rtl w:val="0"/>
        </w:rPr>
        <w:t xml:space="preserve">th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2013.</w:t>
      </w:r>
    </w:p>
    <w:p w:rsidR="00000000" w:rsidDel="00000000" w:rsidP="00000000" w:rsidRDefault="00000000" w:rsidRPr="00000000" w14:paraId="00000089">
      <w:pPr>
        <w:keepNext w:val="0"/>
        <w:keepLines w:val="0"/>
        <w:pageBreakBefore w:val="0"/>
        <w:widowControl w:val="1"/>
        <w:numPr>
          <w:ilvl w:val="0"/>
          <w:numId w:val="1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-180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superscript"/>
          <w:rtl w:val="0"/>
        </w:rPr>
        <w:t xml:space="preserve">nd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National Conference of the faculty of social sciences, Ignatius Ajuru University of Education, </w:t>
        <w:tab/>
        <w:t xml:space="preserve">Port-Harcourt. Theme: Social Sciences and National Development. 17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superscript"/>
          <w:rtl w:val="0"/>
        </w:rPr>
        <w:t xml:space="preserve">th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– 20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superscript"/>
          <w:rtl w:val="0"/>
        </w:rPr>
        <w:t xml:space="preserve">th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March, 2013.</w:t>
      </w:r>
    </w:p>
    <w:p w:rsidR="00000000" w:rsidDel="00000000" w:rsidP="00000000" w:rsidRDefault="00000000" w:rsidRPr="00000000" w14:paraId="0000008A">
      <w:pPr>
        <w:keepNext w:val="0"/>
        <w:keepLines w:val="0"/>
        <w:pageBreakBefore w:val="0"/>
        <w:widowControl w:val="1"/>
        <w:numPr>
          <w:ilvl w:val="0"/>
          <w:numId w:val="1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-180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6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superscript"/>
          <w:rtl w:val="0"/>
        </w:rPr>
        <w:t xml:space="preserve">th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Biennial National Conference of the school of Art and Social Sciences, Nwafor Orizu College </w:t>
        <w:tab/>
        <w:t xml:space="preserve">of Education, Nsugbe. Theme: Democracy and leadership in Africa: Issues, Challenges and </w:t>
        <w:tab/>
        <w:tab/>
        <w:t xml:space="preserve">Opportunities. 15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superscript"/>
          <w:rtl w:val="0"/>
        </w:rPr>
        <w:t xml:space="preserve">th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- 19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superscript"/>
          <w:rtl w:val="0"/>
        </w:rPr>
        <w:t xml:space="preserve">th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July, 2013.</w:t>
      </w:r>
    </w:p>
    <w:p w:rsidR="00000000" w:rsidDel="00000000" w:rsidP="00000000" w:rsidRDefault="00000000" w:rsidRPr="00000000" w14:paraId="0000008B">
      <w:pPr>
        <w:keepNext w:val="0"/>
        <w:keepLines w:val="0"/>
        <w:pageBreakBefore w:val="0"/>
        <w:widowControl w:val="1"/>
        <w:numPr>
          <w:ilvl w:val="0"/>
          <w:numId w:val="1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-180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8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superscript"/>
          <w:rtl w:val="0"/>
        </w:rPr>
        <w:t xml:space="preserve">th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Biennial National Conference of the School of Education, Nwafor Orizu College of Education, </w:t>
        <w:tab/>
        <w:t xml:space="preserve">Nsugbe.  15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superscript"/>
          <w:rtl w:val="0"/>
        </w:rPr>
        <w:t xml:space="preserve">th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- 19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superscript"/>
          <w:rtl w:val="0"/>
        </w:rPr>
        <w:t xml:space="preserve">th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July, 2015.</w:t>
      </w:r>
    </w:p>
    <w:p w:rsidR="00000000" w:rsidDel="00000000" w:rsidP="00000000" w:rsidRDefault="00000000" w:rsidRPr="00000000" w14:paraId="0000008C">
      <w:pPr>
        <w:keepNext w:val="0"/>
        <w:keepLines w:val="0"/>
        <w:pageBreakBefore w:val="0"/>
        <w:widowControl w:val="1"/>
        <w:numPr>
          <w:ilvl w:val="0"/>
          <w:numId w:val="1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-180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A-Two day Sensitization Workshop on the 2012 Edition of NCE Minimum Standards and the use </w:t>
        <w:tab/>
        <w:t xml:space="preserve">of quality assurance toolkit for institutional self-assessment in Nwafor Orizu College of </w:t>
        <w:tab/>
        <w:t xml:space="preserve">Education, Nsugbe, Anambra State. Organized by National Commission for Colleges Education, </w:t>
        <w:tab/>
        <w:t xml:space="preserve">Abuja, Nigeria. 30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superscript"/>
          <w:rtl w:val="0"/>
        </w:rPr>
        <w:t xml:space="preserve">th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November – 2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superscript"/>
          <w:rtl w:val="0"/>
        </w:rPr>
        <w:t xml:space="preserve">nd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December 2015.</w:t>
      </w:r>
    </w:p>
    <w:p w:rsidR="00000000" w:rsidDel="00000000" w:rsidP="00000000" w:rsidRDefault="00000000" w:rsidRPr="00000000" w14:paraId="0000008D">
      <w:pPr>
        <w:keepNext w:val="0"/>
        <w:keepLines w:val="0"/>
        <w:pageBreakBefore w:val="0"/>
        <w:widowControl w:val="1"/>
        <w:numPr>
          <w:ilvl w:val="0"/>
          <w:numId w:val="1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-180"/>
          <w:tab w:val="left" w:leader="none" w:pos="720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 16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superscript"/>
          <w:rtl w:val="0"/>
        </w:rPr>
        <w:t xml:space="preserve">th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Bi-lingual International Conference on United Action against Corruption and Injustice </w:t>
        <w:tab/>
        <w:t xml:space="preserve">(UAACAI) held in Accra, Ghana, between 23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superscript"/>
          <w:rtl w:val="0"/>
        </w:rPr>
        <w:t xml:space="preserve">rd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October and 25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superscript"/>
          <w:rtl w:val="0"/>
        </w:rPr>
        <w:t xml:space="preserve">th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October, 2016.</w:t>
      </w:r>
    </w:p>
    <w:p w:rsidR="00000000" w:rsidDel="00000000" w:rsidP="00000000" w:rsidRDefault="00000000" w:rsidRPr="00000000" w14:paraId="0000008E">
      <w:pPr>
        <w:keepNext w:val="0"/>
        <w:keepLines w:val="0"/>
        <w:pageBreakBefore w:val="0"/>
        <w:widowControl w:val="1"/>
        <w:numPr>
          <w:ilvl w:val="0"/>
          <w:numId w:val="1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-180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 17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superscript"/>
          <w:rtl w:val="0"/>
        </w:rPr>
        <w:t xml:space="preserve">th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Bi-lingual International Conference on United Action against Corruption and Injustice </w:t>
        <w:tab/>
        <w:t xml:space="preserve">(UAACAI) held in Obudu (Cattle Ranch) Mountain Resort Calabar, Cross River Nigeria, </w:t>
        <w:tab/>
        <w:t xml:space="preserve">between 28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superscript"/>
          <w:rtl w:val="0"/>
        </w:rPr>
        <w:t xml:space="preserve">th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May – 30 May, 2017. </w:t>
      </w:r>
    </w:p>
    <w:p w:rsidR="00000000" w:rsidDel="00000000" w:rsidP="00000000" w:rsidRDefault="00000000" w:rsidRPr="00000000" w14:paraId="0000008F">
      <w:pPr>
        <w:keepNext w:val="0"/>
        <w:keepLines w:val="0"/>
        <w:pageBreakBefore w:val="0"/>
        <w:widowControl w:val="1"/>
        <w:numPr>
          <w:ilvl w:val="0"/>
          <w:numId w:val="1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-180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9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superscript"/>
          <w:rtl w:val="0"/>
        </w:rPr>
        <w:t xml:space="preserve">th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Biennial National Conference of the School of General Education, Nwafor Orizu College of </w:t>
        <w:tab/>
        <w:t xml:space="preserve">Education, Nsugbe. 19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superscript"/>
          <w:rtl w:val="0"/>
        </w:rPr>
        <w:t xml:space="preserve">th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June – 22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superscript"/>
          <w:rtl w:val="0"/>
        </w:rPr>
        <w:t xml:space="preserve">nd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June, 2017.</w:t>
      </w:r>
    </w:p>
    <w:p w:rsidR="00000000" w:rsidDel="00000000" w:rsidP="00000000" w:rsidRDefault="00000000" w:rsidRPr="00000000" w14:paraId="00000090">
      <w:pPr>
        <w:keepNext w:val="0"/>
        <w:keepLines w:val="0"/>
        <w:pageBreakBefore w:val="0"/>
        <w:widowControl w:val="1"/>
        <w:numPr>
          <w:ilvl w:val="0"/>
          <w:numId w:val="1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-180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10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superscript"/>
          <w:rtl w:val="0"/>
        </w:rPr>
        <w:t xml:space="preserve">th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Biennial National Conference of the School of General Education, Nwafor Orizu College of </w:t>
        <w:tab/>
        <w:t xml:space="preserve">Education, Nsugbe. 3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superscript"/>
          <w:rtl w:val="0"/>
        </w:rPr>
        <w:t xml:space="preserve">rd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June – 6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superscript"/>
          <w:rtl w:val="0"/>
        </w:rPr>
        <w:t xml:space="preserve">th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June, 2019</w:t>
      </w:r>
    </w:p>
    <w:p w:rsidR="00000000" w:rsidDel="00000000" w:rsidP="00000000" w:rsidRDefault="00000000" w:rsidRPr="00000000" w14:paraId="0000009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2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tabs>
          <w:tab w:val="left" w:leader="none" w:pos="142"/>
        </w:tabs>
        <w:spacing w:after="0" w:line="240" w:lineRule="auto"/>
        <w:ind w:left="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tabs>
          <w:tab w:val="left" w:leader="none" w:pos="142"/>
        </w:tabs>
        <w:spacing w:after="0" w:line="240" w:lineRule="auto"/>
        <w:ind w:left="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16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. CONTRIBUTIONS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4">
      <w:pPr>
        <w:keepNext w:val="0"/>
        <w:keepLines w:val="0"/>
        <w:pageBreakBefore w:val="0"/>
        <w:widowControl w:val="1"/>
        <w:numPr>
          <w:ilvl w:val="0"/>
          <w:numId w:val="1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40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CONTRIBUTION TO THE COLLEGE:</w:t>
      </w:r>
    </w:p>
    <w:p w:rsidR="00000000" w:rsidDel="00000000" w:rsidP="00000000" w:rsidRDefault="00000000" w:rsidRPr="00000000" w14:paraId="00000095">
      <w:pPr>
        <w:keepNext w:val="0"/>
        <w:keepLines w:val="0"/>
        <w:pageBreakBefore w:val="0"/>
        <w:widowControl w:val="1"/>
        <w:numPr>
          <w:ilvl w:val="0"/>
          <w:numId w:val="1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80"/>
        </w:tabs>
        <w:spacing w:after="0" w:before="0" w:line="240" w:lineRule="auto"/>
        <w:ind w:left="660" w:right="0" w:hanging="66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Member, College Committee on Examination Malpractice  </w:t>
        <w:tab/>
        <w:t xml:space="preserve">  </w:t>
        <w:tab/>
        <w:t xml:space="preserve"> </w:t>
        <w:tab/>
        <w:t xml:space="preserve">2019 – 2021</w:t>
      </w:r>
    </w:p>
    <w:p w:rsidR="00000000" w:rsidDel="00000000" w:rsidP="00000000" w:rsidRDefault="00000000" w:rsidRPr="00000000" w14:paraId="00000096">
      <w:pPr>
        <w:keepNext w:val="0"/>
        <w:keepLines w:val="0"/>
        <w:pageBreakBefore w:val="0"/>
        <w:widowControl w:val="1"/>
        <w:numPr>
          <w:ilvl w:val="0"/>
          <w:numId w:val="1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80"/>
        </w:tabs>
        <w:spacing w:after="0" w:before="0" w:line="240" w:lineRule="auto"/>
        <w:ind w:left="660" w:right="0" w:hanging="66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Head, Department of  Educational Foundations &amp; Administration</w:t>
        <w:tab/>
        <w:t xml:space="preserve">   </w:t>
        <w:tab/>
        <w:t xml:space="preserve"> 2021 – Date</w:t>
      </w:r>
    </w:p>
    <w:p w:rsidR="00000000" w:rsidDel="00000000" w:rsidP="00000000" w:rsidRDefault="00000000" w:rsidRPr="00000000" w14:paraId="00000097">
      <w:pPr>
        <w:keepNext w:val="0"/>
        <w:keepLines w:val="0"/>
        <w:pageBreakBefore w:val="0"/>
        <w:widowControl w:val="1"/>
        <w:numPr>
          <w:ilvl w:val="0"/>
          <w:numId w:val="1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80"/>
        </w:tabs>
        <w:spacing w:after="0" w:before="0" w:line="240" w:lineRule="auto"/>
        <w:ind w:left="660" w:right="0" w:hanging="66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Member, Students Election Investigative Committee</w:t>
        <w:tab/>
        <w:t xml:space="preserve">               </w:t>
        <w:tab/>
        <w:t xml:space="preserve"> </w:t>
        <w:tab/>
        <w:t xml:space="preserve">2021</w:t>
      </w:r>
    </w:p>
    <w:p w:rsidR="00000000" w:rsidDel="00000000" w:rsidP="00000000" w:rsidRDefault="00000000" w:rsidRPr="00000000" w14:paraId="00000098">
      <w:pPr>
        <w:keepNext w:val="0"/>
        <w:keepLines w:val="0"/>
        <w:pageBreakBefore w:val="0"/>
        <w:widowControl w:val="1"/>
        <w:numPr>
          <w:ilvl w:val="0"/>
          <w:numId w:val="1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80"/>
        </w:tabs>
        <w:spacing w:after="0" w:before="0" w:line="240" w:lineRule="auto"/>
        <w:ind w:left="660" w:right="0" w:hanging="66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Member, College Demonstration Schools, Nsugbe Campus.             </w:t>
        <w:tab/>
        <w:t xml:space="preserve"> </w:t>
        <w:tab/>
        <w:t xml:space="preserve">2021 – Date</w:t>
      </w:r>
    </w:p>
    <w:p w:rsidR="00000000" w:rsidDel="00000000" w:rsidP="00000000" w:rsidRDefault="00000000" w:rsidRPr="00000000" w14:paraId="00000099">
      <w:pPr>
        <w:keepNext w:val="0"/>
        <w:keepLines w:val="0"/>
        <w:pageBreakBefore w:val="0"/>
        <w:widowControl w:val="1"/>
        <w:numPr>
          <w:ilvl w:val="0"/>
          <w:numId w:val="1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80"/>
        </w:tabs>
        <w:spacing w:after="0" w:before="0" w:line="240" w:lineRule="auto"/>
        <w:ind w:left="660" w:right="0" w:hanging="66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Member Committee on Special Education                                          </w:t>
        <w:tab/>
        <w:t xml:space="preserve">2022 - Date</w:t>
      </w:r>
    </w:p>
    <w:p w:rsidR="00000000" w:rsidDel="00000000" w:rsidP="00000000" w:rsidRDefault="00000000" w:rsidRPr="00000000" w14:paraId="0000009A">
      <w:pPr>
        <w:keepNext w:val="0"/>
        <w:keepLines w:val="0"/>
        <w:pageBreakBefore w:val="0"/>
        <w:widowControl w:val="1"/>
        <w:numPr>
          <w:ilvl w:val="0"/>
          <w:numId w:val="1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80"/>
        </w:tabs>
        <w:spacing w:after="0" w:before="0" w:line="240" w:lineRule="auto"/>
        <w:ind w:left="660" w:right="0" w:hanging="660"/>
        <w:jc w:val="both"/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CONTRIBUTION TO THE SCHOOL: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B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80"/>
        </w:tabs>
        <w:spacing w:after="0" w:before="0" w:line="240" w:lineRule="auto"/>
        <w:ind w:left="660" w:right="0" w:hanging="66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Secretary, Computation of Result Committee, </w:t>
      </w:r>
    </w:p>
    <w:p w:rsidR="00000000" w:rsidDel="00000000" w:rsidP="00000000" w:rsidRDefault="00000000" w:rsidRPr="00000000" w14:paraId="0000009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80"/>
        </w:tabs>
        <w:spacing w:after="0" w:before="0" w:line="240" w:lineRule="auto"/>
        <w:ind w:left="660" w:right="0" w:hanging="66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School of General Education -</w:t>
        <w:tab/>
        <w:tab/>
        <w:t xml:space="preserve">                                       </w:t>
        <w:tab/>
        <w:t xml:space="preserve"> </w:t>
        <w:tab/>
        <w:t xml:space="preserve">2015 - Date</w:t>
        <w:tab/>
      </w:r>
    </w:p>
    <w:p w:rsidR="00000000" w:rsidDel="00000000" w:rsidP="00000000" w:rsidRDefault="00000000" w:rsidRPr="00000000" w14:paraId="0000009D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80"/>
        </w:tabs>
        <w:spacing w:after="0" w:before="0" w:line="240" w:lineRule="auto"/>
        <w:ind w:left="660" w:right="0" w:hanging="66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Member, Accreditation Committee, School of General Education</w:t>
        <w:tab/>
        <w:t xml:space="preserve">    </w:t>
        <w:tab/>
        <w:t xml:space="preserve"> 2015 - 2018</w:t>
      </w:r>
    </w:p>
    <w:p w:rsidR="00000000" w:rsidDel="00000000" w:rsidP="00000000" w:rsidRDefault="00000000" w:rsidRPr="00000000" w14:paraId="0000009E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80"/>
        </w:tabs>
        <w:spacing w:after="0" w:before="0" w:line="240" w:lineRule="auto"/>
        <w:ind w:left="660" w:right="0" w:hanging="66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Member, School of General Education Research, </w:t>
      </w:r>
    </w:p>
    <w:p w:rsidR="00000000" w:rsidDel="00000000" w:rsidP="00000000" w:rsidRDefault="00000000" w:rsidRPr="00000000" w14:paraId="0000009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80"/>
        </w:tabs>
        <w:spacing w:after="0" w:before="0" w:line="240" w:lineRule="auto"/>
        <w:ind w:left="660" w:right="0" w:hanging="66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Journal and Publication Committee                                                    </w:t>
        <w:tab/>
        <w:t xml:space="preserve"> </w:t>
        <w:tab/>
        <w:t xml:space="preserve">2018 - 2019</w:t>
      </w:r>
    </w:p>
    <w:p w:rsidR="00000000" w:rsidDel="00000000" w:rsidP="00000000" w:rsidRDefault="00000000" w:rsidRPr="00000000" w14:paraId="000000A0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80"/>
        </w:tabs>
        <w:spacing w:after="0" w:before="0" w:line="240" w:lineRule="auto"/>
        <w:ind w:left="660" w:right="0" w:hanging="66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Member, Peace and conflict resolution committee                             </w:t>
        <w:tab/>
        <w:t xml:space="preserve"> </w:t>
        <w:tab/>
        <w:t xml:space="preserve">2018 - Date  </w:t>
      </w:r>
    </w:p>
    <w:p w:rsidR="00000000" w:rsidDel="00000000" w:rsidP="00000000" w:rsidRDefault="00000000" w:rsidRPr="00000000" w14:paraId="000000A1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80"/>
        </w:tabs>
        <w:spacing w:after="0" w:before="0" w:line="240" w:lineRule="auto"/>
        <w:ind w:left="660" w:right="0" w:hanging="66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Member, committee on illegal sale of books</w:t>
        <w:tab/>
        <w:tab/>
        <w:tab/>
        <w:t xml:space="preserve">   </w:t>
        <w:tab/>
        <w:t xml:space="preserve"> </w:t>
        <w:tab/>
        <w:t xml:space="preserve"> 2020 - 2021</w:t>
      </w:r>
    </w:p>
    <w:p w:rsidR="00000000" w:rsidDel="00000000" w:rsidP="00000000" w:rsidRDefault="00000000" w:rsidRPr="00000000" w14:paraId="000000A2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80"/>
        </w:tabs>
        <w:spacing w:after="0" w:before="0" w:line="240" w:lineRule="auto"/>
        <w:ind w:left="660" w:right="0" w:hanging="66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Chairman, Research, Journal and Publication Committee                  </w:t>
        <w:tab/>
        <w:t xml:space="preserve"> </w:t>
        <w:tab/>
        <w:t xml:space="preserve">2020</w:t>
      </w:r>
    </w:p>
    <w:p w:rsidR="00000000" w:rsidDel="00000000" w:rsidP="00000000" w:rsidRDefault="00000000" w:rsidRPr="00000000" w14:paraId="000000A3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660" w:right="0" w:hanging="66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Member, Ceremonies/Welfare Committee                                          </w:t>
        <w:tab/>
        <w:t xml:space="preserve">2022 - Date </w:t>
      </w:r>
    </w:p>
    <w:p w:rsidR="00000000" w:rsidDel="00000000" w:rsidP="00000000" w:rsidRDefault="00000000" w:rsidRPr="00000000" w14:paraId="000000A4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660" w:right="0" w:hanging="66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Member, Committee on Review of teaching practice textbook           </w:t>
        <w:tab/>
        <w:t xml:space="preserve">2023                                     </w:t>
      </w:r>
    </w:p>
    <w:p w:rsidR="00000000" w:rsidDel="00000000" w:rsidP="00000000" w:rsidRDefault="00000000" w:rsidRPr="00000000" w14:paraId="000000A5">
      <w:pPr>
        <w:keepNext w:val="0"/>
        <w:keepLines w:val="0"/>
        <w:pageBreakBefore w:val="0"/>
        <w:widowControl w:val="1"/>
        <w:numPr>
          <w:ilvl w:val="0"/>
          <w:numId w:val="1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40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CONTRIBUTION TO THE DEPARTMENT: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6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51" w:right="0" w:hanging="451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Secretary, Departmental Welfare Committee, Educational </w:t>
      </w:r>
    </w:p>
    <w:p w:rsidR="00000000" w:rsidDel="00000000" w:rsidP="00000000" w:rsidRDefault="00000000" w:rsidRPr="00000000" w14:paraId="000000A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40"/>
        </w:tabs>
        <w:spacing w:after="0" w:before="0" w:line="240" w:lineRule="auto"/>
        <w:ind w:left="451" w:right="0" w:hanging="451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ab/>
        <w:t xml:space="preserve">Foundations and Administration               </w:t>
        <w:tab/>
        <w:tab/>
        <w:t xml:space="preserve">                           </w:t>
        <w:tab/>
        <w:t xml:space="preserve"> 2015 - 2018</w:t>
      </w:r>
    </w:p>
    <w:p w:rsidR="00000000" w:rsidDel="00000000" w:rsidP="00000000" w:rsidRDefault="00000000" w:rsidRPr="00000000" w14:paraId="000000A8">
      <w:pPr>
        <w:keepNext w:val="0"/>
        <w:keepLines w:val="0"/>
        <w:pageBreakBefore w:val="0"/>
        <w:widowControl w:val="1"/>
        <w:numPr>
          <w:ilvl w:val="3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40"/>
        </w:tabs>
        <w:spacing w:after="0" w:before="0" w:line="240" w:lineRule="auto"/>
        <w:ind w:left="451" w:right="0" w:hanging="451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Chairman, Students’ Complaint Committee, Educational </w:t>
      </w:r>
    </w:p>
    <w:p w:rsidR="00000000" w:rsidDel="00000000" w:rsidP="00000000" w:rsidRDefault="00000000" w:rsidRPr="00000000" w14:paraId="000000A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40"/>
        </w:tabs>
        <w:spacing w:after="0" w:before="0" w:line="240" w:lineRule="auto"/>
        <w:ind w:left="451" w:right="0" w:hanging="451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ab/>
        <w:t xml:space="preserve">Foundations and Administration.</w:t>
        <w:tab/>
        <w:t xml:space="preserve">                                                   </w:t>
        <w:tab/>
        <w:t xml:space="preserve"> 2015 - 2018</w:t>
      </w:r>
    </w:p>
    <w:p w:rsidR="00000000" w:rsidDel="00000000" w:rsidP="00000000" w:rsidRDefault="00000000" w:rsidRPr="00000000" w14:paraId="000000AA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40"/>
        </w:tabs>
        <w:spacing w:after="0" w:before="0" w:line="240" w:lineRule="auto"/>
        <w:ind w:left="451" w:right="0" w:hanging="451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Member, Departmental Lecture Monitoring Committee, </w:t>
      </w:r>
    </w:p>
    <w:p w:rsidR="00000000" w:rsidDel="00000000" w:rsidP="00000000" w:rsidRDefault="00000000" w:rsidRPr="00000000" w14:paraId="000000A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40"/>
        </w:tabs>
        <w:spacing w:after="0" w:before="0" w:line="240" w:lineRule="auto"/>
        <w:ind w:left="451" w:right="0" w:hanging="451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ab/>
        <w:t xml:space="preserve">Educational Foundations and Administration                                    </w:t>
        <w:tab/>
        <w:t xml:space="preserve"> </w:t>
        <w:tab/>
        <w:t xml:space="preserve">2015 - 2018</w:t>
      </w:r>
    </w:p>
    <w:p w:rsidR="00000000" w:rsidDel="00000000" w:rsidP="00000000" w:rsidRDefault="00000000" w:rsidRPr="00000000" w14:paraId="000000AC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51" w:right="0" w:hanging="451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Member, Departmental quality assurance committee, </w:t>
      </w:r>
    </w:p>
    <w:p w:rsidR="00000000" w:rsidDel="00000000" w:rsidP="00000000" w:rsidRDefault="00000000" w:rsidRPr="00000000" w14:paraId="000000A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40"/>
        </w:tabs>
        <w:spacing w:after="0" w:before="0" w:line="240" w:lineRule="auto"/>
        <w:ind w:left="451" w:right="0" w:hanging="451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ab/>
        <w:t xml:space="preserve">Educational Foundations and Administration.                                   </w:t>
        <w:tab/>
        <w:t xml:space="preserve"> </w:t>
        <w:tab/>
        <w:t xml:space="preserve">2018 - 2019</w:t>
      </w:r>
    </w:p>
    <w:p w:rsidR="00000000" w:rsidDel="00000000" w:rsidP="00000000" w:rsidRDefault="00000000" w:rsidRPr="00000000" w14:paraId="000000AE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40"/>
        </w:tabs>
        <w:spacing w:after="0" w:before="0" w:line="240" w:lineRule="auto"/>
        <w:ind w:left="451" w:right="0" w:hanging="451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Secretary, Departmental Compendium Committee, </w:t>
      </w:r>
    </w:p>
    <w:p w:rsidR="00000000" w:rsidDel="00000000" w:rsidP="00000000" w:rsidRDefault="00000000" w:rsidRPr="00000000" w14:paraId="000000A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40"/>
        </w:tabs>
        <w:spacing w:after="0" w:before="0" w:line="240" w:lineRule="auto"/>
        <w:ind w:left="451" w:right="0" w:hanging="451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ab/>
        <w:t xml:space="preserve">Educational Foundations and Administration.                                   </w:t>
        <w:tab/>
        <w:t xml:space="preserve"> </w:t>
        <w:tab/>
        <w:t xml:space="preserve">2015 - 2019</w:t>
      </w:r>
    </w:p>
    <w:p w:rsidR="00000000" w:rsidDel="00000000" w:rsidP="00000000" w:rsidRDefault="00000000" w:rsidRPr="00000000" w14:paraId="000000B0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40"/>
        </w:tabs>
        <w:spacing w:after="0" w:before="0" w:line="240" w:lineRule="auto"/>
        <w:ind w:left="451" w:right="0" w:hanging="451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Secretary, Departmental Academic Planning Committee, </w:t>
      </w:r>
    </w:p>
    <w:p w:rsidR="00000000" w:rsidDel="00000000" w:rsidP="00000000" w:rsidRDefault="00000000" w:rsidRPr="00000000" w14:paraId="000000B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40"/>
        </w:tabs>
        <w:spacing w:after="0" w:before="0" w:line="240" w:lineRule="auto"/>
        <w:ind w:left="451" w:right="0" w:hanging="451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ab/>
        <w:t xml:space="preserve">Educational Foundations and Administration.                                    </w:t>
        <w:tab/>
        <w:t xml:space="preserve"> </w:t>
        <w:tab/>
        <w:t xml:space="preserve">2015 - 2018</w:t>
      </w:r>
    </w:p>
    <w:p w:rsidR="00000000" w:rsidDel="00000000" w:rsidP="00000000" w:rsidRDefault="00000000" w:rsidRPr="00000000" w14:paraId="000000B2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40"/>
        </w:tabs>
        <w:spacing w:after="0" w:before="0" w:line="240" w:lineRule="auto"/>
        <w:ind w:left="451" w:right="0" w:hanging="451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Chairman, Departmental Examination Committee, </w:t>
      </w:r>
    </w:p>
    <w:p w:rsidR="00000000" w:rsidDel="00000000" w:rsidP="00000000" w:rsidRDefault="00000000" w:rsidRPr="00000000" w14:paraId="000000B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40"/>
        </w:tabs>
        <w:spacing w:after="0" w:before="0" w:line="240" w:lineRule="auto"/>
        <w:ind w:left="451" w:right="0" w:hanging="451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ab/>
        <w:t xml:space="preserve">Educational Foundations and Administration.                                   </w:t>
        <w:tab/>
        <w:t xml:space="preserve"> </w:t>
        <w:tab/>
        <w:t xml:space="preserve">2015 - 2019.</w:t>
      </w:r>
    </w:p>
    <w:p w:rsidR="00000000" w:rsidDel="00000000" w:rsidP="00000000" w:rsidRDefault="00000000" w:rsidRPr="00000000" w14:paraId="000000B4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40"/>
        </w:tabs>
        <w:spacing w:after="0" w:before="0" w:line="240" w:lineRule="auto"/>
        <w:ind w:left="451" w:right="0" w:hanging="451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Secretary, Departmental Course Distribution Committee                   </w:t>
        <w:tab/>
        <w:t xml:space="preserve"> </w:t>
        <w:tab/>
        <w:t xml:space="preserve">2015-2019</w:t>
      </w:r>
    </w:p>
    <w:p w:rsidR="00000000" w:rsidDel="00000000" w:rsidP="00000000" w:rsidRDefault="00000000" w:rsidRPr="00000000" w14:paraId="000000B5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40"/>
        </w:tabs>
        <w:spacing w:after="0" w:before="0" w:line="240" w:lineRule="auto"/>
        <w:ind w:left="451" w:right="0" w:hanging="451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Secretary, Departmental Accreditation Committee                             </w:t>
        <w:tab/>
        <w:t xml:space="preserve"> </w:t>
        <w:tab/>
        <w:t xml:space="preserve">2015-2019</w:t>
      </w:r>
    </w:p>
    <w:p w:rsidR="00000000" w:rsidDel="00000000" w:rsidP="00000000" w:rsidRDefault="00000000" w:rsidRPr="00000000" w14:paraId="000000B6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40"/>
        </w:tabs>
        <w:spacing w:after="0" w:before="0" w:line="240" w:lineRule="auto"/>
        <w:ind w:left="451" w:right="0" w:hanging="451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Chairman, Departmental Committee on Time Table and </w:t>
      </w:r>
    </w:p>
    <w:p w:rsidR="00000000" w:rsidDel="00000000" w:rsidP="00000000" w:rsidRDefault="00000000" w:rsidRPr="00000000" w14:paraId="000000B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40"/>
        </w:tabs>
        <w:spacing w:after="0" w:before="0" w:line="240" w:lineRule="auto"/>
        <w:ind w:left="451" w:right="0" w:hanging="451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ab/>
        <w:t xml:space="preserve">Course Distribution, </w:t>
        <w:tab/>
        <w:tab/>
        <w:tab/>
        <w:tab/>
        <w:tab/>
        <w:tab/>
        <w:t xml:space="preserve">       </w:t>
        <w:tab/>
        <w:t xml:space="preserve"> </w:t>
        <w:tab/>
        <w:t xml:space="preserve">2018 - date</w:t>
      </w:r>
    </w:p>
    <w:p w:rsidR="00000000" w:rsidDel="00000000" w:rsidP="00000000" w:rsidRDefault="00000000" w:rsidRPr="00000000" w14:paraId="000000B8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40"/>
        </w:tabs>
        <w:spacing w:after="0" w:before="0" w:line="240" w:lineRule="auto"/>
        <w:ind w:left="451" w:right="0" w:hanging="451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Member, Departmental Committee on  Book Selection,  </w:t>
        <w:tab/>
        <w:t xml:space="preserve">             </w:t>
        <w:tab/>
        <w:t xml:space="preserve">2018 - date </w:t>
      </w:r>
    </w:p>
    <w:p w:rsidR="00000000" w:rsidDel="00000000" w:rsidP="00000000" w:rsidRDefault="00000000" w:rsidRPr="00000000" w14:paraId="000000B9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51" w:right="0" w:hanging="451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Member, Research and Publication Committee                                   </w:t>
        <w:tab/>
        <w:t xml:space="preserve"> </w:t>
        <w:tab/>
        <w:t xml:space="preserve">2021-  date</w:t>
      </w:r>
    </w:p>
    <w:p w:rsidR="00000000" w:rsidDel="00000000" w:rsidP="00000000" w:rsidRDefault="00000000" w:rsidRPr="00000000" w14:paraId="000000BA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40"/>
        </w:tabs>
        <w:spacing w:after="0" w:before="0" w:line="240" w:lineRule="auto"/>
        <w:ind w:left="451" w:right="0" w:hanging="451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Member, Accreditation Committee                                                      </w:t>
        <w:tab/>
        <w:t xml:space="preserve"> </w:t>
        <w:tab/>
        <w:t xml:space="preserve">2021  </w:t>
      </w:r>
    </w:p>
    <w:p w:rsidR="00000000" w:rsidDel="00000000" w:rsidP="00000000" w:rsidRDefault="00000000" w:rsidRPr="00000000" w14:paraId="000000B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2"/>
        </w:tabs>
        <w:spacing w:after="0" w:before="0" w:line="240" w:lineRule="auto"/>
        <w:ind w:left="436" w:right="0" w:hanging="216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C">
      <w:pPr>
        <w:keepNext w:val="0"/>
        <w:keepLines w:val="0"/>
        <w:pageBreakBefore w:val="0"/>
        <w:widowControl w:val="1"/>
        <w:numPr>
          <w:ilvl w:val="0"/>
          <w:numId w:val="1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2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CONTRIBUTIONS TO OUTSIDE BODIES</w:t>
      </w:r>
    </w:p>
    <w:p w:rsidR="00000000" w:rsidDel="00000000" w:rsidP="00000000" w:rsidRDefault="00000000" w:rsidRPr="00000000" w14:paraId="000000BD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660" w:right="0" w:hanging="66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Member, Local Organizing Committee – South East Conference </w:t>
        <w:tab/>
        <w:t xml:space="preserve">      </w:t>
        <w:tab/>
        <w:t xml:space="preserve">  2013</w:t>
      </w:r>
    </w:p>
    <w:p w:rsidR="00000000" w:rsidDel="00000000" w:rsidP="00000000" w:rsidRDefault="00000000" w:rsidRPr="00000000" w14:paraId="000000BE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660" w:right="0" w:hanging="66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Treasurer, COEASU, Nwafor Orizu College of Education,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F">
      <w:pPr>
        <w:spacing w:after="0" w:line="240" w:lineRule="auto"/>
        <w:ind w:left="660" w:hanging="660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 xml:space="preserve">Nsugbe Chapter,                                                                                    </w:t>
        <w:tab/>
        <w:t xml:space="preserve">  2012- 2014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0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660" w:right="0" w:hanging="66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Financial Secretary, COEASU – Nwafor Orizu College of Education,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660" w:right="0" w:hanging="66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Nsugbe Chapter                                                                                         </w:t>
        <w:tab/>
        <w:t xml:space="preserve">  2014-2019</w:t>
      </w:r>
    </w:p>
    <w:p w:rsidR="00000000" w:rsidDel="00000000" w:rsidP="00000000" w:rsidRDefault="00000000" w:rsidRPr="00000000" w14:paraId="000000C2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660" w:right="0" w:hanging="66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Treasurer, CWO, St Catherine’s Catholic Chaplaincy, Nwafor Orizu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660" w:right="0" w:firstLine="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College of Education,                                                                                   </w:t>
        <w:tab/>
        <w:t xml:space="preserve">  2001- 2003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4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660" w:right="0" w:hanging="66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Financial Secretary, C.W.O, St. Catherine’ Catholic Chaplaincy,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660" w:right="0" w:firstLine="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Nwafor Orizu College of Education, Nsugbe</w:t>
        <w:tab/>
        <w:tab/>
        <w:t xml:space="preserve">                         </w:t>
        <w:tab/>
        <w:t xml:space="preserve">  2003-2009.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660" w:right="0" w:hanging="66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xx     President, Catholic Women Organization, St Catherine’s Chaplaincy, </w:t>
      </w:r>
    </w:p>
    <w:p w:rsidR="00000000" w:rsidDel="00000000" w:rsidP="00000000" w:rsidRDefault="00000000" w:rsidRPr="00000000" w14:paraId="000000C7">
      <w:pPr>
        <w:spacing w:after="0" w:line="240" w:lineRule="auto"/>
        <w:ind w:left="660" w:hanging="660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       Nwafor Orizu College of Education, Nsugbe.</w:t>
        <w:tab/>
        <w:tab/>
        <w:t xml:space="preserve">                        </w:t>
        <w:tab/>
        <w:t xml:space="preserve">  2018 - Date                                                                                             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8">
      <w:pPr>
        <w:spacing w:after="0" w:line="240" w:lineRule="auto"/>
        <w:ind w:left="660" w:hanging="6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xxi   Secretary, Chaplaincy  Council, St Catherine’s Catholic Chaplaincy,</w:t>
      </w:r>
    </w:p>
    <w:p w:rsidR="00000000" w:rsidDel="00000000" w:rsidP="00000000" w:rsidRDefault="00000000" w:rsidRPr="00000000" w14:paraId="000000C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66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Nwafor Orizu College of Education,                                                            </w:t>
        <w:tab/>
        <w:t xml:space="preserve">  2018 - Date</w:t>
      </w:r>
    </w:p>
    <w:p w:rsidR="00000000" w:rsidDel="00000000" w:rsidP="00000000" w:rsidRDefault="00000000" w:rsidRPr="00000000" w14:paraId="000000C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2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2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</w:r>
    </w:p>
    <w:p w:rsidR="00000000" w:rsidDel="00000000" w:rsidP="00000000" w:rsidRDefault="00000000" w:rsidRPr="00000000" w14:paraId="000000CC">
      <w:pPr>
        <w:keepNext w:val="0"/>
        <w:keepLines w:val="0"/>
        <w:pageBreakBefore w:val="0"/>
        <w:widowControl w:val="1"/>
        <w:numPr>
          <w:ilvl w:val="0"/>
          <w:numId w:val="1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2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OTHER CONTRIBUTIONS                                  </w:t>
        <w:tab/>
        <w:tab/>
        <w:tab/>
        <w:tab/>
        <w:tab/>
      </w:r>
    </w:p>
    <w:p w:rsidR="00000000" w:rsidDel="00000000" w:rsidP="00000000" w:rsidRDefault="00000000" w:rsidRPr="00000000" w14:paraId="000000CD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Chairman, Departmental Welfare Committee, Social Studies Department </w:t>
        <w:tab/>
        <w:t xml:space="preserve">2010–2013(No </w:t>
        <w:tab/>
        <w:t xml:space="preserve">Memo)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E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Member, Conference Committee, School of Arts and Social Sciences –  </w:t>
        <w:tab/>
        <w:t xml:space="preserve">2010.       (No Memo)</w:t>
      </w:r>
    </w:p>
    <w:p w:rsidR="00000000" w:rsidDel="00000000" w:rsidP="00000000" w:rsidRDefault="00000000" w:rsidRPr="00000000" w14:paraId="000000CF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Appointment to oversee the affairs of the Department of Educational Foundations and </w:t>
        <w:tab/>
        <w:tab/>
        <w:t xml:space="preserve">Administration 22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superscript"/>
          <w:rtl w:val="0"/>
        </w:rPr>
        <w:t xml:space="preserve">nd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– 29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superscript"/>
          <w:rtl w:val="0"/>
        </w:rPr>
        <w:t xml:space="preserve">th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October, 2017 </w:t>
      </w:r>
    </w:p>
    <w:p w:rsidR="00000000" w:rsidDel="00000000" w:rsidP="00000000" w:rsidRDefault="00000000" w:rsidRPr="00000000" w14:paraId="000000D0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Appointment to oversee the affairs of the Directorate of PDE from 3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superscript"/>
          <w:rtl w:val="0"/>
        </w:rPr>
        <w:t xml:space="preserve">rd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- 8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superscript"/>
          <w:rtl w:val="0"/>
        </w:rPr>
        <w:t xml:space="preserve">th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of February, 2019                                                                                                           </w:t>
      </w:r>
    </w:p>
    <w:p w:rsidR="00000000" w:rsidDel="00000000" w:rsidP="00000000" w:rsidRDefault="00000000" w:rsidRPr="00000000" w14:paraId="000000D1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Appointment to oversee the affairs of the Department of Educational </w:t>
      </w:r>
    </w:p>
    <w:p w:rsidR="00000000" w:rsidDel="00000000" w:rsidP="00000000" w:rsidRDefault="00000000" w:rsidRPr="00000000" w14:paraId="000000D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Foundations and Administration from 20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superscript"/>
          <w:rtl w:val="0"/>
        </w:rPr>
        <w:t xml:space="preserve">th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August to 10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superscript"/>
          <w:rtl w:val="0"/>
        </w:rPr>
        <w:t xml:space="preserve">th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September 2019.</w:t>
      </w:r>
    </w:p>
    <w:p w:rsidR="00000000" w:rsidDel="00000000" w:rsidP="00000000" w:rsidRDefault="00000000" w:rsidRPr="00000000" w14:paraId="000000D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2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vi.     Appointment to oversee the affairs of the Department from 27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superscript"/>
          <w:rtl w:val="0"/>
        </w:rPr>
        <w:t xml:space="preserve">th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January to 10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superscript"/>
          <w:rtl w:val="0"/>
        </w:rPr>
        <w:t xml:space="preserve">th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February</w:t>
      </w:r>
    </w:p>
    <w:p w:rsidR="00000000" w:rsidDel="00000000" w:rsidP="00000000" w:rsidRDefault="00000000" w:rsidRPr="00000000" w14:paraId="000000D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2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5">
      <w:pPr>
        <w:tabs>
          <w:tab w:val="left" w:leader="none" w:pos="142"/>
        </w:tabs>
        <w:spacing w:line="240" w:lineRule="auto"/>
        <w:ind w:left="0" w:firstLine="0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REFEREES</w:t>
      </w:r>
    </w:p>
    <w:p w:rsidR="00000000" w:rsidDel="00000000" w:rsidP="00000000" w:rsidRDefault="00000000" w:rsidRPr="00000000" w14:paraId="000000D6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660" w:right="0" w:hanging="42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Prof Emenike Obi,</w:t>
      </w:r>
    </w:p>
    <w:p w:rsidR="00000000" w:rsidDel="00000000" w:rsidP="00000000" w:rsidRDefault="00000000" w:rsidRPr="00000000" w14:paraId="000000D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660" w:right="0" w:hanging="42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ab/>
        <w:t xml:space="preserve">Department of Educational Management and Policy</w:t>
      </w:r>
    </w:p>
    <w:p w:rsidR="00000000" w:rsidDel="00000000" w:rsidP="00000000" w:rsidRDefault="00000000" w:rsidRPr="00000000" w14:paraId="000000D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660" w:right="0" w:hanging="42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ab/>
        <w:t xml:space="preserve">Faculty of Education,Nnamdi Azikiwe University,Awka</w:t>
      </w:r>
    </w:p>
    <w:p w:rsidR="00000000" w:rsidDel="00000000" w:rsidP="00000000" w:rsidRDefault="00000000" w:rsidRPr="00000000" w14:paraId="000000D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660" w:right="0" w:hanging="42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A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660" w:right="0" w:hanging="42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Dr Nneka Nwaka</w:t>
      </w:r>
    </w:p>
    <w:p w:rsidR="00000000" w:rsidDel="00000000" w:rsidP="00000000" w:rsidRDefault="00000000" w:rsidRPr="00000000" w14:paraId="000000D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660" w:right="0" w:hanging="42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ab/>
        <w:t xml:space="preserve">Department of Educational Foundation and Administration,</w:t>
      </w:r>
    </w:p>
    <w:p w:rsidR="00000000" w:rsidDel="00000000" w:rsidP="00000000" w:rsidRDefault="00000000" w:rsidRPr="00000000" w14:paraId="000000D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660" w:right="0" w:hanging="42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ab/>
        <w:t xml:space="preserve">Nwafor Orizu College of Education, Nsugbe.</w:t>
      </w:r>
    </w:p>
    <w:p w:rsidR="00000000" w:rsidDel="00000000" w:rsidP="00000000" w:rsidRDefault="00000000" w:rsidRPr="00000000" w14:paraId="000000DD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660" w:right="0" w:hanging="42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Mrs A.N. Ajaegbo</w:t>
      </w:r>
    </w:p>
    <w:p w:rsidR="00000000" w:rsidDel="00000000" w:rsidP="00000000" w:rsidRDefault="00000000" w:rsidRPr="00000000" w14:paraId="000000D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660" w:right="0" w:hanging="42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ab/>
        <w:t xml:space="preserve">Educational Foundations and Administration,</w:t>
      </w:r>
    </w:p>
    <w:p w:rsidR="00000000" w:rsidDel="00000000" w:rsidP="00000000" w:rsidRDefault="00000000" w:rsidRPr="00000000" w14:paraId="000000D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660" w:right="0" w:hanging="42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ab/>
        <w:t xml:space="preserve">Nwafor Orizu College of Education, Nsugbe</w:t>
      </w:r>
    </w:p>
    <w:p w:rsidR="00000000" w:rsidDel="00000000" w:rsidP="00000000" w:rsidRDefault="00000000" w:rsidRPr="00000000" w14:paraId="000000E0">
      <w:pPr>
        <w:tabs>
          <w:tab w:val="left" w:leader="none" w:pos="142"/>
        </w:tabs>
        <w:spacing w:after="0" w:line="240" w:lineRule="auto"/>
        <w:ind w:left="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1">
      <w:pPr>
        <w:tabs>
          <w:tab w:val="left" w:leader="none" w:pos="142"/>
        </w:tabs>
        <w:spacing w:after="0" w:line="240" w:lineRule="auto"/>
        <w:ind w:left="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Dr Ifeoma C.Orakwue</w:t>
      </w:r>
    </w:p>
    <w:p w:rsidR="00000000" w:rsidDel="00000000" w:rsidP="00000000" w:rsidRDefault="00000000" w:rsidRPr="00000000" w14:paraId="000000E2">
      <w:pPr>
        <w:tabs>
          <w:tab w:val="left" w:leader="none" w:pos="142"/>
        </w:tabs>
        <w:spacing w:after="0" w:line="240" w:lineRule="auto"/>
        <w:ind w:left="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Staff ID: 0803550</w:t>
      </w:r>
    </w:p>
    <w:p w:rsidR="00000000" w:rsidDel="00000000" w:rsidP="00000000" w:rsidRDefault="00000000" w:rsidRPr="00000000" w14:paraId="000000E3">
      <w:pPr>
        <w:tabs>
          <w:tab w:val="left" w:leader="none" w:pos="142"/>
        </w:tabs>
        <w:spacing w:after="0" w:line="240" w:lineRule="auto"/>
        <w:ind w:left="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Department of Educational Foundations and Administration</w:t>
      </w:r>
    </w:p>
    <w:p w:rsidR="00000000" w:rsidDel="00000000" w:rsidP="00000000" w:rsidRDefault="00000000" w:rsidRPr="00000000" w14:paraId="000000E4">
      <w:pPr>
        <w:tabs>
          <w:tab w:val="left" w:leader="none" w:pos="142"/>
        </w:tabs>
        <w:spacing w:after="0" w:line="240" w:lineRule="auto"/>
        <w:ind w:left="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08138069403</w:t>
      </w:r>
    </w:p>
    <w:p w:rsidR="00000000" w:rsidDel="00000000" w:rsidP="00000000" w:rsidRDefault="00000000" w:rsidRPr="00000000" w14:paraId="000000E5">
      <w:pPr>
        <w:tabs>
          <w:tab w:val="left" w:leader="none" w:pos="142"/>
        </w:tabs>
        <w:spacing w:after="0" w:line="240" w:lineRule="auto"/>
        <w:ind w:left="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6">
      <w:pPr>
        <w:tabs>
          <w:tab w:val="left" w:leader="none" w:pos="142"/>
        </w:tabs>
        <w:spacing w:line="240" w:lineRule="auto"/>
        <w:ind w:left="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Attestation: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I Dr Ifeoma C. Orakwue hereby testify that all information contained in these curriculum vitae is correct.</w:t>
      </w:r>
    </w:p>
    <w:p w:rsidR="00000000" w:rsidDel="00000000" w:rsidP="00000000" w:rsidRDefault="00000000" w:rsidRPr="00000000" w14:paraId="000000E7">
      <w:pPr>
        <w:tabs>
          <w:tab w:val="left" w:leader="none" w:pos="142"/>
        </w:tabs>
        <w:spacing w:line="240" w:lineRule="auto"/>
        <w:ind w:left="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Signature: _________________________________</w:t>
      </w:r>
    </w:p>
    <w:p w:rsidR="00000000" w:rsidDel="00000000" w:rsidP="00000000" w:rsidRDefault="00000000" w:rsidRPr="00000000" w14:paraId="000000E8">
      <w:pPr>
        <w:tabs>
          <w:tab w:val="left" w:leader="none" w:pos="142"/>
        </w:tabs>
        <w:spacing w:line="240" w:lineRule="auto"/>
        <w:ind w:left="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Date:</w:t>
        <w:tab/>
        <w:t xml:space="preserve">       _________________________________     </w:t>
      </w:r>
    </w:p>
    <w:sectPr>
      <w:footerReference r:id="rId6" w:type="default"/>
      <w:pgSz w:h="15840" w:w="12240" w:orient="portrait"/>
      <w:pgMar w:bottom="760" w:top="1440" w:left="1080" w:right="1040" w:header="720" w:footer="43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E9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EA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cs="Times New Roman" w:eastAsia="Times New Roman" w:hAnsi="Times New Roman"/>
      </w:rPr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2">
    <w:lvl w:ilvl="0">
      <w:start w:val="1"/>
      <w:numFmt w:val="lowerRoman"/>
      <w:lvlText w:val="%1."/>
      <w:lvlJc w:val="left"/>
      <w:pPr>
        <w:ind w:left="1282" w:hanging="720.0000000000001"/>
      </w:pPr>
      <w:rPr/>
    </w:lvl>
    <w:lvl w:ilvl="1">
      <w:start w:val="1"/>
      <w:numFmt w:val="lowerLetter"/>
      <w:lvlText w:val="%2."/>
      <w:lvlJc w:val="left"/>
      <w:pPr>
        <w:ind w:left="1642" w:hanging="360"/>
      </w:pPr>
      <w:rPr/>
    </w:lvl>
    <w:lvl w:ilvl="2">
      <w:start w:val="1"/>
      <w:numFmt w:val="lowerRoman"/>
      <w:lvlText w:val="%3."/>
      <w:lvlJc w:val="right"/>
      <w:pPr>
        <w:ind w:left="2362" w:hanging="180"/>
      </w:pPr>
      <w:rPr/>
    </w:lvl>
    <w:lvl w:ilvl="3">
      <w:start w:val="1"/>
      <w:numFmt w:val="decimal"/>
      <w:lvlText w:val="%4."/>
      <w:lvlJc w:val="left"/>
      <w:pPr>
        <w:ind w:left="3082" w:hanging="360"/>
      </w:pPr>
      <w:rPr/>
    </w:lvl>
    <w:lvl w:ilvl="4">
      <w:start w:val="1"/>
      <w:numFmt w:val="lowerLetter"/>
      <w:lvlText w:val="%5."/>
      <w:lvlJc w:val="left"/>
      <w:pPr>
        <w:ind w:left="3802" w:hanging="360"/>
      </w:pPr>
      <w:rPr/>
    </w:lvl>
    <w:lvl w:ilvl="5">
      <w:start w:val="1"/>
      <w:numFmt w:val="lowerRoman"/>
      <w:lvlText w:val="%6."/>
      <w:lvlJc w:val="right"/>
      <w:pPr>
        <w:ind w:left="4522" w:hanging="180"/>
      </w:pPr>
      <w:rPr/>
    </w:lvl>
    <w:lvl w:ilvl="6">
      <w:start w:val="1"/>
      <w:numFmt w:val="decimal"/>
      <w:lvlText w:val="%7."/>
      <w:lvlJc w:val="left"/>
      <w:pPr>
        <w:ind w:left="5242" w:hanging="360"/>
      </w:pPr>
      <w:rPr/>
    </w:lvl>
    <w:lvl w:ilvl="7">
      <w:start w:val="1"/>
      <w:numFmt w:val="lowerLetter"/>
      <w:lvlText w:val="%8."/>
      <w:lvlJc w:val="left"/>
      <w:pPr>
        <w:ind w:left="5962" w:hanging="360"/>
      </w:pPr>
      <w:rPr/>
    </w:lvl>
    <w:lvl w:ilvl="8">
      <w:start w:val="1"/>
      <w:numFmt w:val="lowerRoman"/>
      <w:lvlText w:val="%9."/>
      <w:lvlJc w:val="right"/>
      <w:pPr>
        <w:ind w:left="6682" w:hanging="180"/>
      </w:pPr>
      <w:rPr/>
    </w:lvl>
  </w:abstractNum>
  <w:abstractNum w:abstractNumId="3">
    <w:lvl w:ilvl="0">
      <w:start w:val="1"/>
      <w:numFmt w:val="lowerRoman"/>
      <w:lvlText w:val="%1."/>
      <w:lvlJc w:val="left"/>
      <w:pPr>
        <w:ind w:left="1282" w:hanging="720.0000000000001"/>
      </w:pPr>
      <w:rPr/>
    </w:lvl>
    <w:lvl w:ilvl="1">
      <w:start w:val="1"/>
      <w:numFmt w:val="lowerLetter"/>
      <w:lvlText w:val="%2."/>
      <w:lvlJc w:val="left"/>
      <w:pPr>
        <w:ind w:left="1642" w:hanging="360"/>
      </w:pPr>
      <w:rPr/>
    </w:lvl>
    <w:lvl w:ilvl="2">
      <w:start w:val="1"/>
      <w:numFmt w:val="lowerRoman"/>
      <w:lvlText w:val="%3."/>
      <w:lvlJc w:val="right"/>
      <w:pPr>
        <w:ind w:left="2362" w:hanging="180"/>
      </w:pPr>
      <w:rPr/>
    </w:lvl>
    <w:lvl w:ilvl="3">
      <w:start w:val="1"/>
      <w:numFmt w:val="decimal"/>
      <w:lvlText w:val="%4."/>
      <w:lvlJc w:val="left"/>
      <w:pPr>
        <w:ind w:left="3082" w:hanging="360"/>
      </w:pPr>
      <w:rPr/>
    </w:lvl>
    <w:lvl w:ilvl="4">
      <w:start w:val="1"/>
      <w:numFmt w:val="lowerLetter"/>
      <w:lvlText w:val="%5."/>
      <w:lvlJc w:val="left"/>
      <w:pPr>
        <w:ind w:left="3802" w:hanging="360"/>
      </w:pPr>
      <w:rPr/>
    </w:lvl>
    <w:lvl w:ilvl="5">
      <w:start w:val="1"/>
      <w:numFmt w:val="lowerRoman"/>
      <w:lvlText w:val="%6."/>
      <w:lvlJc w:val="right"/>
      <w:pPr>
        <w:ind w:left="4522" w:hanging="180"/>
      </w:pPr>
      <w:rPr/>
    </w:lvl>
    <w:lvl w:ilvl="6">
      <w:start w:val="1"/>
      <w:numFmt w:val="decimal"/>
      <w:lvlText w:val="%7."/>
      <w:lvlJc w:val="left"/>
      <w:pPr>
        <w:ind w:left="5242" w:hanging="360"/>
      </w:pPr>
      <w:rPr/>
    </w:lvl>
    <w:lvl w:ilvl="7">
      <w:start w:val="1"/>
      <w:numFmt w:val="lowerLetter"/>
      <w:lvlText w:val="%8."/>
      <w:lvlJc w:val="left"/>
      <w:pPr>
        <w:ind w:left="5962" w:hanging="360"/>
      </w:pPr>
      <w:rPr/>
    </w:lvl>
    <w:lvl w:ilvl="8">
      <w:start w:val="1"/>
      <w:numFmt w:val="lowerRoman"/>
      <w:lvlText w:val="%9."/>
      <w:lvlJc w:val="right"/>
      <w:pPr>
        <w:ind w:left="6682" w:hanging="180"/>
      </w:pPr>
      <w:rPr/>
    </w:lvl>
  </w:abstractNum>
  <w:abstractNum w:abstractNumId="4">
    <w:lvl w:ilvl="0">
      <w:start w:val="1"/>
      <w:numFmt w:val="lowerRoman"/>
      <w:lvlText w:val="%1."/>
      <w:lvlJc w:val="left"/>
      <w:pPr>
        <w:ind w:left="862" w:hanging="720"/>
      </w:pPr>
      <w:rPr/>
    </w:lvl>
    <w:lvl w:ilvl="1">
      <w:start w:val="1"/>
      <w:numFmt w:val="lowerLetter"/>
      <w:lvlText w:val="%2."/>
      <w:lvlJc w:val="left"/>
      <w:pPr>
        <w:ind w:left="1222" w:hanging="360"/>
      </w:pPr>
      <w:rPr/>
    </w:lvl>
    <w:lvl w:ilvl="2">
      <w:start w:val="1"/>
      <w:numFmt w:val="lowerRoman"/>
      <w:lvlText w:val="%3."/>
      <w:lvlJc w:val="right"/>
      <w:pPr>
        <w:ind w:left="1942" w:hanging="180"/>
      </w:pPr>
      <w:rPr/>
    </w:lvl>
    <w:lvl w:ilvl="3">
      <w:start w:val="1"/>
      <w:numFmt w:val="decimal"/>
      <w:lvlText w:val="%4."/>
      <w:lvlJc w:val="left"/>
      <w:pPr>
        <w:ind w:left="2662" w:hanging="360"/>
      </w:pPr>
      <w:rPr/>
    </w:lvl>
    <w:lvl w:ilvl="4">
      <w:start w:val="1"/>
      <w:numFmt w:val="lowerLetter"/>
      <w:lvlText w:val="%5."/>
      <w:lvlJc w:val="left"/>
      <w:pPr>
        <w:ind w:left="3382" w:hanging="360"/>
      </w:pPr>
      <w:rPr/>
    </w:lvl>
    <w:lvl w:ilvl="5">
      <w:start w:val="1"/>
      <w:numFmt w:val="lowerRoman"/>
      <w:lvlText w:val="%6."/>
      <w:lvlJc w:val="right"/>
      <w:pPr>
        <w:ind w:left="4102" w:hanging="180"/>
      </w:pPr>
      <w:rPr/>
    </w:lvl>
    <w:lvl w:ilvl="6">
      <w:start w:val="1"/>
      <w:numFmt w:val="decimal"/>
      <w:lvlText w:val="%7."/>
      <w:lvlJc w:val="left"/>
      <w:pPr>
        <w:ind w:left="4822" w:hanging="360"/>
      </w:pPr>
      <w:rPr/>
    </w:lvl>
    <w:lvl w:ilvl="7">
      <w:start w:val="1"/>
      <w:numFmt w:val="lowerLetter"/>
      <w:lvlText w:val="%8."/>
      <w:lvlJc w:val="left"/>
      <w:pPr>
        <w:ind w:left="5542" w:hanging="360"/>
      </w:pPr>
      <w:rPr/>
    </w:lvl>
    <w:lvl w:ilvl="8">
      <w:start w:val="1"/>
      <w:numFmt w:val="lowerRoman"/>
      <w:lvlText w:val="%9."/>
      <w:lvlJc w:val="right"/>
      <w:pPr>
        <w:ind w:left="6262" w:hanging="180"/>
      </w:pPr>
      <w:rPr/>
    </w:lvl>
  </w:abstractNum>
  <w:abstractNum w:abstractNumId="5">
    <w:lvl w:ilvl="0">
      <w:start w:val="1"/>
      <w:numFmt w:val="lowerRoman"/>
      <w:lvlText w:val="%1."/>
      <w:lvlJc w:val="left"/>
      <w:pPr>
        <w:ind w:left="562" w:hanging="720"/>
      </w:pPr>
      <w:rPr/>
    </w:lvl>
    <w:lvl w:ilvl="1">
      <w:start w:val="1"/>
      <w:numFmt w:val="lowerLetter"/>
      <w:lvlText w:val="%2."/>
      <w:lvlJc w:val="left"/>
      <w:pPr>
        <w:ind w:left="922" w:hanging="360"/>
      </w:pPr>
      <w:rPr/>
    </w:lvl>
    <w:lvl w:ilvl="2">
      <w:start w:val="1"/>
      <w:numFmt w:val="lowerRoman"/>
      <w:lvlText w:val="%3."/>
      <w:lvlJc w:val="right"/>
      <w:pPr>
        <w:ind w:left="1642" w:hanging="180"/>
      </w:pPr>
      <w:rPr/>
    </w:lvl>
    <w:lvl w:ilvl="3">
      <w:start w:val="1"/>
      <w:numFmt w:val="decimal"/>
      <w:lvlText w:val="%4."/>
      <w:lvlJc w:val="left"/>
      <w:pPr>
        <w:ind w:left="2362" w:hanging="360"/>
      </w:pPr>
      <w:rPr/>
    </w:lvl>
    <w:lvl w:ilvl="4">
      <w:start w:val="1"/>
      <w:numFmt w:val="lowerLetter"/>
      <w:lvlText w:val="%5."/>
      <w:lvlJc w:val="left"/>
      <w:pPr>
        <w:ind w:left="3082" w:hanging="360"/>
      </w:pPr>
      <w:rPr/>
    </w:lvl>
    <w:lvl w:ilvl="5">
      <w:start w:val="1"/>
      <w:numFmt w:val="lowerRoman"/>
      <w:lvlText w:val="%6."/>
      <w:lvlJc w:val="right"/>
      <w:pPr>
        <w:ind w:left="3802" w:hanging="180"/>
      </w:pPr>
      <w:rPr/>
    </w:lvl>
    <w:lvl w:ilvl="6">
      <w:start w:val="1"/>
      <w:numFmt w:val="decimal"/>
      <w:lvlText w:val="%7."/>
      <w:lvlJc w:val="left"/>
      <w:pPr>
        <w:ind w:left="4522" w:hanging="360"/>
      </w:pPr>
      <w:rPr/>
    </w:lvl>
    <w:lvl w:ilvl="7">
      <w:start w:val="1"/>
      <w:numFmt w:val="lowerLetter"/>
      <w:lvlText w:val="%8."/>
      <w:lvlJc w:val="left"/>
      <w:pPr>
        <w:ind w:left="5242" w:hanging="360"/>
      </w:pPr>
      <w:rPr/>
    </w:lvl>
    <w:lvl w:ilvl="8">
      <w:start w:val="1"/>
      <w:numFmt w:val="lowerRoman"/>
      <w:lvlText w:val="%9."/>
      <w:lvlJc w:val="right"/>
      <w:pPr>
        <w:ind w:left="5962" w:hanging="180"/>
      </w:pPr>
      <w:rPr/>
    </w:lvl>
  </w:abstractNum>
  <w:abstractNum w:abstractNumId="6">
    <w:lvl w:ilvl="0">
      <w:start w:val="1"/>
      <w:numFmt w:val="lowerLetter"/>
      <w:lvlText w:val="%1."/>
      <w:lvlJc w:val="left"/>
      <w:pPr>
        <w:ind w:left="1080" w:hanging="360"/>
      </w:pPr>
      <w:rPr>
        <w:b w:val="0"/>
        <w:bCs w:val="0"/>
      </w:rPr>
    </w:lvl>
    <w:lvl w:ilvl="1">
      <w:start w:val="1"/>
      <w:numFmt w:val="lowerLetter"/>
      <w:lvlText w:val="%2."/>
      <w:lvlJc w:val="left"/>
      <w:pPr>
        <w:ind w:left="1800" w:hanging="360"/>
      </w:pPr>
      <w:rPr/>
    </w:lvl>
    <w:lvl w:ilvl="2">
      <w:start w:val="1"/>
      <w:numFmt w:val="lowerRoman"/>
      <w:lvlText w:val="%3."/>
      <w:lvlJc w:val="right"/>
      <w:pPr>
        <w:ind w:left="2520" w:hanging="180"/>
      </w:pPr>
      <w:rPr/>
    </w:lvl>
    <w:lvl w:ilvl="3">
      <w:start w:val="1"/>
      <w:numFmt w:val="decimal"/>
      <w:lvlText w:val="%4."/>
      <w:lvlJc w:val="left"/>
      <w:pPr>
        <w:ind w:left="3240" w:hanging="360"/>
      </w:pPr>
      <w:rPr/>
    </w:lvl>
    <w:lvl w:ilvl="4">
      <w:start w:val="1"/>
      <w:numFmt w:val="lowerLetter"/>
      <w:lvlText w:val="%5."/>
      <w:lvlJc w:val="left"/>
      <w:pPr>
        <w:ind w:left="3960" w:hanging="360"/>
      </w:pPr>
      <w:rPr/>
    </w:lvl>
    <w:lvl w:ilvl="5">
      <w:start w:val="1"/>
      <w:numFmt w:val="lowerRoman"/>
      <w:lvlText w:val="%6."/>
      <w:lvlJc w:val="right"/>
      <w:pPr>
        <w:ind w:left="4680" w:hanging="180"/>
      </w:pPr>
      <w:rPr/>
    </w:lvl>
    <w:lvl w:ilvl="6">
      <w:start w:val="1"/>
      <w:numFmt w:val="decimal"/>
      <w:lvlText w:val="%7."/>
      <w:lvlJc w:val="left"/>
      <w:pPr>
        <w:ind w:left="5400" w:hanging="360"/>
      </w:pPr>
      <w:rPr/>
    </w:lvl>
    <w:lvl w:ilvl="7">
      <w:start w:val="1"/>
      <w:numFmt w:val="lowerLetter"/>
      <w:lvlText w:val="%8."/>
      <w:lvlJc w:val="left"/>
      <w:pPr>
        <w:ind w:left="6120" w:hanging="360"/>
      </w:pPr>
      <w:rPr/>
    </w:lvl>
    <w:lvl w:ilvl="8">
      <w:start w:val="1"/>
      <w:numFmt w:val="lowerRoman"/>
      <w:lvlText w:val="%9."/>
      <w:lvlJc w:val="right"/>
      <w:pPr>
        <w:ind w:left="6840" w:hanging="180"/>
      </w:pPr>
      <w:rPr/>
    </w:lvl>
  </w:abstractNum>
  <w:abstractNum w:abstractNumId="7">
    <w:lvl w:ilvl="0">
      <w:start w:val="1"/>
      <w:numFmt w:val="lowerLetter"/>
      <w:lvlText w:val="%1."/>
      <w:lvlJc w:val="left"/>
      <w:pPr>
        <w:ind w:left="1080" w:hanging="360"/>
      </w:pPr>
      <w:rPr/>
    </w:lvl>
    <w:lvl w:ilvl="1">
      <w:start w:val="1"/>
      <w:numFmt w:val="lowerLetter"/>
      <w:lvlText w:val="%2."/>
      <w:lvlJc w:val="left"/>
      <w:pPr>
        <w:ind w:left="1800" w:hanging="360"/>
      </w:pPr>
      <w:rPr/>
    </w:lvl>
    <w:lvl w:ilvl="2">
      <w:start w:val="1"/>
      <w:numFmt w:val="lowerRoman"/>
      <w:lvlText w:val="%3."/>
      <w:lvlJc w:val="right"/>
      <w:pPr>
        <w:ind w:left="2520" w:hanging="180"/>
      </w:pPr>
      <w:rPr/>
    </w:lvl>
    <w:lvl w:ilvl="3">
      <w:start w:val="1"/>
      <w:numFmt w:val="decimal"/>
      <w:lvlText w:val="%4."/>
      <w:lvlJc w:val="left"/>
      <w:pPr>
        <w:ind w:left="3240" w:hanging="360"/>
      </w:pPr>
      <w:rPr/>
    </w:lvl>
    <w:lvl w:ilvl="4">
      <w:start w:val="1"/>
      <w:numFmt w:val="lowerLetter"/>
      <w:lvlText w:val="%5."/>
      <w:lvlJc w:val="left"/>
      <w:pPr>
        <w:ind w:left="3960" w:hanging="360"/>
      </w:pPr>
      <w:rPr/>
    </w:lvl>
    <w:lvl w:ilvl="5">
      <w:start w:val="1"/>
      <w:numFmt w:val="lowerRoman"/>
      <w:lvlText w:val="%6."/>
      <w:lvlJc w:val="right"/>
      <w:pPr>
        <w:ind w:left="4680" w:hanging="180"/>
      </w:pPr>
      <w:rPr/>
    </w:lvl>
    <w:lvl w:ilvl="6">
      <w:start w:val="1"/>
      <w:numFmt w:val="decimal"/>
      <w:lvlText w:val="%7."/>
      <w:lvlJc w:val="left"/>
      <w:pPr>
        <w:ind w:left="5400" w:hanging="360"/>
      </w:pPr>
      <w:rPr/>
    </w:lvl>
    <w:lvl w:ilvl="7">
      <w:start w:val="1"/>
      <w:numFmt w:val="lowerLetter"/>
      <w:lvlText w:val="%8."/>
      <w:lvlJc w:val="left"/>
      <w:pPr>
        <w:ind w:left="6120" w:hanging="360"/>
      </w:pPr>
      <w:rPr/>
    </w:lvl>
    <w:lvl w:ilvl="8">
      <w:start w:val="1"/>
      <w:numFmt w:val="lowerRoman"/>
      <w:lvlText w:val="%9."/>
      <w:lvlJc w:val="right"/>
      <w:pPr>
        <w:ind w:left="6840" w:hanging="180"/>
      </w:pPr>
      <w:rPr/>
    </w:lvl>
  </w:abstractNum>
  <w:abstractNum w:abstractNumId="8">
    <w:lvl w:ilvl="0">
      <w:start w:val="1"/>
      <w:numFmt w:val="decimal"/>
      <w:lvlText w:val="%1."/>
      <w:lvlJc w:val="left"/>
      <w:pPr>
        <w:ind w:left="1080" w:hanging="360"/>
      </w:pPr>
      <w:rPr/>
    </w:lvl>
    <w:lvl w:ilvl="1">
      <w:start w:val="1"/>
      <w:numFmt w:val="decimal"/>
      <w:lvlText w:val="%2."/>
      <w:lvlJc w:val="left"/>
      <w:pPr>
        <w:ind w:left="360" w:hanging="360"/>
      </w:pPr>
      <w:rPr/>
    </w:lvl>
    <w:lvl w:ilvl="2">
      <w:start w:val="1"/>
      <w:numFmt w:val="decimal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abstractNum w:abstractNumId="9">
    <w:lvl w:ilvl="0">
      <w:start w:val="11"/>
      <w:numFmt w:val="decimal"/>
      <w:lvlText w:val="%1."/>
      <w:lvlJc w:val="left"/>
      <w:pPr>
        <w:ind w:left="405" w:hanging="405"/>
      </w:pPr>
      <w:rPr/>
    </w:lvl>
    <w:lvl w:ilvl="1">
      <w:start w:val="1"/>
      <w:numFmt w:val="lowerLetter"/>
      <w:lvlText w:val="%2."/>
      <w:lvlJc w:val="left"/>
      <w:pPr>
        <w:ind w:left="1080" w:hanging="360"/>
      </w:pPr>
      <w:rPr/>
    </w:lvl>
    <w:lvl w:ilvl="2">
      <w:start w:val="1"/>
      <w:numFmt w:val="lowerRoman"/>
      <w:lvlText w:val="%3."/>
      <w:lvlJc w:val="right"/>
      <w:pPr>
        <w:ind w:left="1800" w:hanging="180"/>
      </w:pPr>
      <w:rPr/>
    </w:lvl>
    <w:lvl w:ilvl="3">
      <w:start w:val="1"/>
      <w:numFmt w:val="decimal"/>
      <w:lvlText w:val="%4."/>
      <w:lvlJc w:val="left"/>
      <w:pPr>
        <w:ind w:left="2520" w:hanging="360"/>
      </w:pPr>
      <w:rPr/>
    </w:lvl>
    <w:lvl w:ilvl="4">
      <w:start w:val="1"/>
      <w:numFmt w:val="lowerLetter"/>
      <w:lvlText w:val="%5."/>
      <w:lvlJc w:val="left"/>
      <w:pPr>
        <w:ind w:left="3240" w:hanging="360"/>
      </w:pPr>
      <w:rPr/>
    </w:lvl>
    <w:lvl w:ilvl="5">
      <w:start w:val="1"/>
      <w:numFmt w:val="lowerRoman"/>
      <w:lvlText w:val="%6."/>
      <w:lvlJc w:val="right"/>
      <w:pPr>
        <w:ind w:left="3960" w:hanging="180"/>
      </w:pPr>
      <w:rPr/>
    </w:lvl>
    <w:lvl w:ilvl="6">
      <w:start w:val="1"/>
      <w:numFmt w:val="decimal"/>
      <w:lvlText w:val="%7."/>
      <w:lvlJc w:val="left"/>
      <w:pPr>
        <w:ind w:left="4680" w:hanging="360"/>
      </w:pPr>
      <w:rPr/>
    </w:lvl>
    <w:lvl w:ilvl="7">
      <w:start w:val="1"/>
      <w:numFmt w:val="lowerLetter"/>
      <w:lvlText w:val="%8."/>
      <w:lvlJc w:val="left"/>
      <w:pPr>
        <w:ind w:left="5400" w:hanging="360"/>
      </w:pPr>
      <w:rPr/>
    </w:lvl>
    <w:lvl w:ilvl="8">
      <w:start w:val="1"/>
      <w:numFmt w:val="lowerRoman"/>
      <w:lvlText w:val="%9."/>
      <w:lvlJc w:val="right"/>
      <w:pPr>
        <w:ind w:left="6120" w:hanging="180"/>
      </w:pPr>
      <w:rPr/>
    </w:lvl>
  </w:abstractNum>
  <w:abstractNum w:abstractNumId="10">
    <w:lvl w:ilvl="0">
      <w:start w:val="1"/>
      <w:numFmt w:val="upperLetter"/>
      <w:lvlText w:val="%1."/>
      <w:lvlJc w:val="left"/>
      <w:pPr>
        <w:ind w:left="1125" w:hanging="360"/>
      </w:pPr>
      <w:rPr/>
    </w:lvl>
    <w:lvl w:ilvl="1">
      <w:start w:val="1"/>
      <w:numFmt w:val="lowerLetter"/>
      <w:lvlText w:val="%2."/>
      <w:lvlJc w:val="left"/>
      <w:pPr>
        <w:ind w:left="1845" w:hanging="360"/>
      </w:pPr>
      <w:rPr/>
    </w:lvl>
    <w:lvl w:ilvl="2">
      <w:start w:val="1"/>
      <w:numFmt w:val="lowerRoman"/>
      <w:lvlText w:val="%3."/>
      <w:lvlJc w:val="right"/>
      <w:pPr>
        <w:ind w:left="2565" w:hanging="180"/>
      </w:pPr>
      <w:rPr/>
    </w:lvl>
    <w:lvl w:ilvl="3">
      <w:start w:val="1"/>
      <w:numFmt w:val="decimal"/>
      <w:lvlText w:val="%4."/>
      <w:lvlJc w:val="left"/>
      <w:pPr>
        <w:ind w:left="3285" w:hanging="360"/>
      </w:pPr>
      <w:rPr/>
    </w:lvl>
    <w:lvl w:ilvl="4">
      <w:start w:val="1"/>
      <w:numFmt w:val="lowerLetter"/>
      <w:lvlText w:val="%5."/>
      <w:lvlJc w:val="left"/>
      <w:pPr>
        <w:ind w:left="4005" w:hanging="360"/>
      </w:pPr>
      <w:rPr/>
    </w:lvl>
    <w:lvl w:ilvl="5">
      <w:start w:val="1"/>
      <w:numFmt w:val="lowerRoman"/>
      <w:lvlText w:val="%6."/>
      <w:lvlJc w:val="right"/>
      <w:pPr>
        <w:ind w:left="4725" w:hanging="180"/>
      </w:pPr>
      <w:rPr/>
    </w:lvl>
    <w:lvl w:ilvl="6">
      <w:start w:val="1"/>
      <w:numFmt w:val="decimal"/>
      <w:lvlText w:val="%7."/>
      <w:lvlJc w:val="left"/>
      <w:pPr>
        <w:ind w:left="5445" w:hanging="360"/>
      </w:pPr>
      <w:rPr/>
    </w:lvl>
    <w:lvl w:ilvl="7">
      <w:start w:val="1"/>
      <w:numFmt w:val="lowerLetter"/>
      <w:lvlText w:val="%8."/>
      <w:lvlJc w:val="left"/>
      <w:pPr>
        <w:ind w:left="6165" w:hanging="360"/>
      </w:pPr>
      <w:rPr/>
    </w:lvl>
    <w:lvl w:ilvl="8">
      <w:start w:val="1"/>
      <w:numFmt w:val="lowerRoman"/>
      <w:lvlText w:val="%9."/>
      <w:lvlJc w:val="right"/>
      <w:pPr>
        <w:ind w:left="6885" w:hanging="180"/>
      </w:pPr>
      <w:rPr/>
    </w:lvl>
  </w:abstractNum>
  <w:abstractNum w:abstractNumId="1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decimal"/>
      <w:lvlText w:val="%2."/>
      <w:lvlJc w:val="left"/>
      <w:pPr>
        <w:ind w:left="1440" w:hanging="360"/>
      </w:pPr>
      <w:rPr/>
    </w:lvl>
    <w:lvl w:ilvl="2">
      <w:start w:val="1"/>
      <w:numFmt w:val="decimal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abstractNum w:abstractNumId="12">
    <w:lvl w:ilvl="0">
      <w:start w:val="1"/>
      <w:numFmt w:val="upperLetter"/>
      <w:lvlText w:val="%1."/>
      <w:lvlJc w:val="left"/>
      <w:pPr>
        <w:ind w:left="142" w:hanging="360"/>
      </w:pPr>
      <w:rPr>
        <w:b w:val="1"/>
        <w:bCs w:val="1"/>
      </w:rPr>
    </w:lvl>
    <w:lvl w:ilvl="1">
      <w:start w:val="1"/>
      <w:numFmt w:val="lowerLetter"/>
      <w:lvlText w:val="%2."/>
      <w:lvlJc w:val="left"/>
      <w:pPr>
        <w:ind w:left="862" w:hanging="360"/>
      </w:pPr>
      <w:rPr/>
    </w:lvl>
    <w:lvl w:ilvl="2">
      <w:start w:val="1"/>
      <w:numFmt w:val="lowerRoman"/>
      <w:lvlText w:val="%3."/>
      <w:lvlJc w:val="right"/>
      <w:pPr>
        <w:ind w:left="1582" w:hanging="180"/>
      </w:pPr>
      <w:rPr/>
    </w:lvl>
    <w:lvl w:ilvl="3">
      <w:start w:val="1"/>
      <w:numFmt w:val="decimal"/>
      <w:lvlText w:val="%4."/>
      <w:lvlJc w:val="left"/>
      <w:pPr>
        <w:ind w:left="2302" w:hanging="360"/>
      </w:pPr>
      <w:rPr/>
    </w:lvl>
    <w:lvl w:ilvl="4">
      <w:start w:val="1"/>
      <w:numFmt w:val="lowerLetter"/>
      <w:lvlText w:val="%5."/>
      <w:lvlJc w:val="left"/>
      <w:pPr>
        <w:ind w:left="3022" w:hanging="360"/>
      </w:pPr>
      <w:rPr/>
    </w:lvl>
    <w:lvl w:ilvl="5">
      <w:start w:val="1"/>
      <w:numFmt w:val="lowerRoman"/>
      <w:lvlText w:val="%6."/>
      <w:lvlJc w:val="right"/>
      <w:pPr>
        <w:ind w:left="3742" w:hanging="180"/>
      </w:pPr>
      <w:rPr/>
    </w:lvl>
    <w:lvl w:ilvl="6">
      <w:start w:val="1"/>
      <w:numFmt w:val="decimal"/>
      <w:lvlText w:val="%7."/>
      <w:lvlJc w:val="left"/>
      <w:pPr>
        <w:ind w:left="4462" w:hanging="360"/>
      </w:pPr>
      <w:rPr/>
    </w:lvl>
    <w:lvl w:ilvl="7">
      <w:start w:val="1"/>
      <w:numFmt w:val="lowerLetter"/>
      <w:lvlText w:val="%8."/>
      <w:lvlJc w:val="left"/>
      <w:pPr>
        <w:ind w:left="5182" w:hanging="360"/>
      </w:pPr>
      <w:rPr/>
    </w:lvl>
    <w:lvl w:ilvl="8">
      <w:start w:val="1"/>
      <w:numFmt w:val="lowerRoman"/>
      <w:lvlText w:val="%9."/>
      <w:lvlJc w:val="right"/>
      <w:pPr>
        <w:ind w:left="5902" w:hanging="180"/>
      </w:pPr>
      <w:rPr/>
    </w:lvl>
  </w:abstractNum>
  <w:abstractNum w:abstractNumId="13">
    <w:lvl w:ilvl="0">
      <w:start w:val="1"/>
      <w:numFmt w:val="lowerRoman"/>
      <w:lvlText w:val="%1."/>
      <w:lvlJc w:val="left"/>
      <w:pPr>
        <w:ind w:left="1500" w:hanging="720"/>
      </w:pPr>
      <w:rPr/>
    </w:lvl>
    <w:lvl w:ilvl="1">
      <w:start w:val="1"/>
      <w:numFmt w:val="lowerLetter"/>
      <w:lvlText w:val="%2."/>
      <w:lvlJc w:val="left"/>
      <w:pPr>
        <w:ind w:left="1860" w:hanging="360"/>
      </w:pPr>
      <w:rPr/>
    </w:lvl>
    <w:lvl w:ilvl="2">
      <w:start w:val="1"/>
      <w:numFmt w:val="lowerRoman"/>
      <w:lvlText w:val="%3."/>
      <w:lvlJc w:val="right"/>
      <w:pPr>
        <w:ind w:left="2580" w:hanging="180"/>
      </w:pPr>
      <w:rPr/>
    </w:lvl>
    <w:lvl w:ilvl="3">
      <w:start w:val="1"/>
      <w:numFmt w:val="decimal"/>
      <w:lvlText w:val="%4."/>
      <w:lvlJc w:val="left"/>
      <w:pPr>
        <w:ind w:left="3300" w:hanging="360"/>
      </w:pPr>
      <w:rPr/>
    </w:lvl>
    <w:lvl w:ilvl="4">
      <w:start w:val="1"/>
      <w:numFmt w:val="lowerLetter"/>
      <w:lvlText w:val="%5."/>
      <w:lvlJc w:val="left"/>
      <w:pPr>
        <w:ind w:left="4020" w:hanging="360"/>
      </w:pPr>
      <w:rPr/>
    </w:lvl>
    <w:lvl w:ilvl="5">
      <w:start w:val="1"/>
      <w:numFmt w:val="lowerRoman"/>
      <w:lvlText w:val="%6."/>
      <w:lvlJc w:val="right"/>
      <w:pPr>
        <w:ind w:left="4740" w:hanging="180"/>
      </w:pPr>
      <w:rPr/>
    </w:lvl>
    <w:lvl w:ilvl="6">
      <w:start w:val="1"/>
      <w:numFmt w:val="decimal"/>
      <w:lvlText w:val="%7."/>
      <w:lvlJc w:val="left"/>
      <w:pPr>
        <w:ind w:left="5460" w:hanging="360"/>
      </w:pPr>
      <w:rPr/>
    </w:lvl>
    <w:lvl w:ilvl="7">
      <w:start w:val="1"/>
      <w:numFmt w:val="lowerLetter"/>
      <w:lvlText w:val="%8."/>
      <w:lvlJc w:val="left"/>
      <w:pPr>
        <w:ind w:left="6180" w:hanging="360"/>
      </w:pPr>
      <w:rPr/>
    </w:lvl>
    <w:lvl w:ilvl="8">
      <w:start w:val="1"/>
      <w:numFmt w:val="lowerRoman"/>
      <w:lvlText w:val="%9."/>
      <w:lvlJc w:val="right"/>
      <w:pPr>
        <w:ind w:left="6900" w:hanging="180"/>
      </w:pPr>
      <w:rPr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