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1868" w:rsidRPr="009F4C80" w:rsidRDefault="00771868" w:rsidP="00771868">
      <w:pPr>
        <w:tabs>
          <w:tab w:val="left" w:pos="360"/>
        </w:tabs>
        <w:spacing w:line="264" w:lineRule="auto"/>
        <w:jc w:val="center"/>
        <w:rPr>
          <w:rFonts w:ascii="Arial" w:hAnsi="Arial" w:cs="Arial"/>
          <w:b/>
          <w:sz w:val="40"/>
          <w:szCs w:val="40"/>
        </w:rPr>
      </w:pPr>
      <w:r w:rsidRPr="009F4C80">
        <w:rPr>
          <w:rFonts w:ascii="Arial" w:hAnsi="Arial" w:cs="Arial"/>
          <w:b/>
          <w:sz w:val="40"/>
          <w:szCs w:val="40"/>
        </w:rPr>
        <w:t>CURRICULUM VITAE</w:t>
      </w:r>
    </w:p>
    <w:p w:rsidR="00771868" w:rsidRPr="00CA633C" w:rsidRDefault="00771868" w:rsidP="00771868">
      <w:pPr>
        <w:pStyle w:val="ListParagraph"/>
        <w:numPr>
          <w:ilvl w:val="0"/>
          <w:numId w:val="2"/>
        </w:numPr>
        <w:tabs>
          <w:tab w:val="left" w:pos="360"/>
        </w:tabs>
        <w:spacing w:before="0" w:beforeAutospacing="0" w:after="0" w:afterAutospacing="0" w:line="276" w:lineRule="auto"/>
        <w:jc w:val="both"/>
        <w:rPr>
          <w:rFonts w:ascii="Arial" w:hAnsi="Arial" w:cs="Arial"/>
          <w:b/>
          <w:sz w:val="24"/>
          <w:szCs w:val="24"/>
        </w:rPr>
      </w:pPr>
      <w:r w:rsidRPr="00AE4546">
        <w:rPr>
          <w:rFonts w:ascii="Arial" w:hAnsi="Arial" w:cs="Arial"/>
          <w:b/>
          <w:sz w:val="24"/>
          <w:szCs w:val="24"/>
        </w:rPr>
        <w:t>NAME</w:t>
      </w:r>
      <w:r w:rsidRPr="00AE4546">
        <w:rPr>
          <w:rFonts w:ascii="Arial" w:hAnsi="Arial" w:cs="Arial"/>
          <w:b/>
          <w:sz w:val="24"/>
          <w:szCs w:val="24"/>
        </w:rPr>
        <w:tab/>
      </w:r>
      <w:r w:rsidRPr="00AE4546">
        <w:rPr>
          <w:rFonts w:ascii="Arial" w:hAnsi="Arial" w:cs="Arial"/>
          <w:b/>
          <w:sz w:val="24"/>
          <w:szCs w:val="24"/>
        </w:rPr>
        <w:tab/>
      </w:r>
      <w:r w:rsidRPr="00AE4546">
        <w:rPr>
          <w:rFonts w:ascii="Arial" w:hAnsi="Arial" w:cs="Arial"/>
          <w:b/>
          <w:sz w:val="24"/>
          <w:szCs w:val="24"/>
        </w:rPr>
        <w:tab/>
      </w:r>
      <w:r w:rsidRPr="00AE4546">
        <w:rPr>
          <w:rFonts w:ascii="Arial" w:hAnsi="Arial" w:cs="Arial"/>
          <w:b/>
          <w:sz w:val="24"/>
          <w:szCs w:val="24"/>
        </w:rPr>
        <w:tab/>
      </w:r>
      <w:r w:rsidRPr="00AE4546"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 w:rsidRPr="00AE4546">
        <w:rPr>
          <w:rFonts w:ascii="Arial" w:hAnsi="Arial" w:cs="Arial"/>
          <w:b/>
          <w:sz w:val="24"/>
          <w:szCs w:val="24"/>
        </w:rPr>
        <w:t xml:space="preserve">: </w:t>
      </w:r>
      <w:r w:rsidR="003A5B57">
        <w:rPr>
          <w:rFonts w:ascii="Arial" w:hAnsi="Arial" w:cs="Arial"/>
          <w:sz w:val="24"/>
          <w:szCs w:val="24"/>
        </w:rPr>
        <w:t>Nnajiofor Henry Uzochukwu (Rev.Fr.)</w:t>
      </w:r>
    </w:p>
    <w:p w:rsidR="00771868" w:rsidRPr="00AE4546" w:rsidRDefault="00771868" w:rsidP="00771868">
      <w:pPr>
        <w:pStyle w:val="ListParagraph"/>
        <w:numPr>
          <w:ilvl w:val="0"/>
          <w:numId w:val="2"/>
        </w:numPr>
        <w:tabs>
          <w:tab w:val="left" w:pos="360"/>
        </w:tabs>
        <w:spacing w:before="0" w:beforeAutospacing="0" w:after="0" w:afterAutospacing="0" w:line="276" w:lineRule="auto"/>
        <w:jc w:val="both"/>
        <w:rPr>
          <w:rFonts w:ascii="Arial" w:hAnsi="Arial" w:cs="Arial"/>
          <w:b/>
          <w:sz w:val="24"/>
          <w:szCs w:val="24"/>
        </w:rPr>
      </w:pPr>
      <w:r w:rsidRPr="00AE4546">
        <w:rPr>
          <w:rFonts w:ascii="Arial" w:hAnsi="Arial" w:cs="Arial"/>
          <w:b/>
          <w:sz w:val="24"/>
          <w:szCs w:val="24"/>
        </w:rPr>
        <w:t>DATE OF BIRTH</w:t>
      </w:r>
      <w:r w:rsidRPr="00AE4546">
        <w:rPr>
          <w:rFonts w:ascii="Arial" w:hAnsi="Arial" w:cs="Arial"/>
          <w:b/>
          <w:sz w:val="24"/>
          <w:szCs w:val="24"/>
        </w:rPr>
        <w:tab/>
      </w:r>
      <w:r w:rsidRPr="00AE4546">
        <w:rPr>
          <w:rFonts w:ascii="Arial" w:hAnsi="Arial" w:cs="Arial"/>
          <w:b/>
          <w:sz w:val="24"/>
          <w:szCs w:val="24"/>
        </w:rPr>
        <w:tab/>
      </w:r>
      <w:r w:rsidRPr="00AE4546"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 w:rsidRPr="00AE4546">
        <w:rPr>
          <w:rFonts w:ascii="Arial" w:hAnsi="Arial" w:cs="Arial"/>
          <w:b/>
          <w:sz w:val="24"/>
          <w:szCs w:val="24"/>
        </w:rPr>
        <w:t xml:space="preserve">: </w:t>
      </w:r>
      <w:r w:rsidR="003A5B57">
        <w:rPr>
          <w:rFonts w:ascii="Arial" w:hAnsi="Arial" w:cs="Arial"/>
          <w:sz w:val="24"/>
          <w:szCs w:val="24"/>
        </w:rPr>
        <w:t>16</w:t>
      </w:r>
      <w:r w:rsidR="003A5B57" w:rsidRPr="003A5B57">
        <w:rPr>
          <w:rFonts w:ascii="Arial" w:hAnsi="Arial" w:cs="Arial"/>
          <w:sz w:val="24"/>
          <w:szCs w:val="24"/>
          <w:vertAlign w:val="superscript"/>
        </w:rPr>
        <w:t>th</w:t>
      </w:r>
      <w:r w:rsidR="003A5B57">
        <w:rPr>
          <w:rFonts w:ascii="Arial" w:hAnsi="Arial" w:cs="Arial"/>
          <w:sz w:val="24"/>
          <w:szCs w:val="24"/>
        </w:rPr>
        <w:t xml:space="preserve"> July, 1969</w:t>
      </w:r>
    </w:p>
    <w:p w:rsidR="00771868" w:rsidRPr="00AE4546" w:rsidRDefault="00771868" w:rsidP="00771868">
      <w:pPr>
        <w:pStyle w:val="ListParagraph"/>
        <w:numPr>
          <w:ilvl w:val="0"/>
          <w:numId w:val="2"/>
        </w:numPr>
        <w:tabs>
          <w:tab w:val="left" w:pos="360"/>
        </w:tabs>
        <w:spacing w:before="0" w:beforeAutospacing="0" w:after="0" w:afterAutospacing="0" w:line="276" w:lineRule="auto"/>
        <w:jc w:val="both"/>
        <w:rPr>
          <w:rFonts w:ascii="Arial" w:hAnsi="Arial" w:cs="Arial"/>
          <w:sz w:val="24"/>
          <w:szCs w:val="24"/>
        </w:rPr>
      </w:pPr>
      <w:r w:rsidRPr="00AE4546">
        <w:rPr>
          <w:rFonts w:ascii="Arial" w:hAnsi="Arial" w:cs="Arial"/>
          <w:b/>
          <w:sz w:val="24"/>
          <w:szCs w:val="24"/>
        </w:rPr>
        <w:t>NATIONALITY</w:t>
      </w:r>
      <w:r w:rsidRPr="00AE4546">
        <w:rPr>
          <w:rFonts w:ascii="Arial" w:hAnsi="Arial" w:cs="Arial"/>
          <w:b/>
          <w:sz w:val="24"/>
          <w:szCs w:val="24"/>
        </w:rPr>
        <w:tab/>
      </w:r>
      <w:r w:rsidRPr="00AE4546">
        <w:rPr>
          <w:rFonts w:ascii="Arial" w:hAnsi="Arial" w:cs="Arial"/>
          <w:b/>
          <w:sz w:val="24"/>
          <w:szCs w:val="24"/>
        </w:rPr>
        <w:tab/>
      </w:r>
      <w:r w:rsidRPr="00AE4546"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 w:rsidRPr="00AE4546">
        <w:rPr>
          <w:rFonts w:ascii="Arial" w:hAnsi="Arial" w:cs="Arial"/>
          <w:b/>
          <w:sz w:val="24"/>
          <w:szCs w:val="24"/>
        </w:rPr>
        <w:t xml:space="preserve">: </w:t>
      </w:r>
      <w:r w:rsidRPr="00AE4546">
        <w:rPr>
          <w:rFonts w:ascii="Arial" w:hAnsi="Arial" w:cs="Arial"/>
          <w:sz w:val="24"/>
          <w:szCs w:val="24"/>
        </w:rPr>
        <w:t>Nigerian</w:t>
      </w:r>
    </w:p>
    <w:p w:rsidR="00771868" w:rsidRPr="00EC4680" w:rsidRDefault="00771868" w:rsidP="00771868">
      <w:pPr>
        <w:pStyle w:val="ListParagraph"/>
        <w:numPr>
          <w:ilvl w:val="0"/>
          <w:numId w:val="2"/>
        </w:numPr>
        <w:tabs>
          <w:tab w:val="left" w:pos="360"/>
        </w:tabs>
        <w:spacing w:before="0" w:beforeAutospacing="0" w:after="0" w:afterAutospacing="0" w:line="276" w:lineRule="auto"/>
        <w:jc w:val="both"/>
        <w:rPr>
          <w:rFonts w:ascii="Arial" w:hAnsi="Arial" w:cs="Arial"/>
          <w:b/>
          <w:sz w:val="24"/>
          <w:szCs w:val="24"/>
        </w:rPr>
      </w:pPr>
      <w:r w:rsidRPr="00EC4680">
        <w:rPr>
          <w:rFonts w:ascii="Arial" w:hAnsi="Arial" w:cs="Arial"/>
          <w:b/>
          <w:sz w:val="24"/>
          <w:szCs w:val="24"/>
        </w:rPr>
        <w:t>MARITAL STATUS</w:t>
      </w:r>
      <w:r w:rsidRPr="00EC4680">
        <w:rPr>
          <w:rFonts w:ascii="Arial" w:hAnsi="Arial" w:cs="Arial"/>
          <w:b/>
          <w:sz w:val="24"/>
          <w:szCs w:val="24"/>
        </w:rPr>
        <w:tab/>
      </w:r>
      <w:r w:rsidRPr="00EC4680">
        <w:rPr>
          <w:rFonts w:ascii="Arial" w:hAnsi="Arial" w:cs="Arial"/>
          <w:b/>
          <w:sz w:val="24"/>
          <w:szCs w:val="24"/>
        </w:rPr>
        <w:tab/>
      </w:r>
      <w:r w:rsidRPr="00EC4680">
        <w:rPr>
          <w:rFonts w:ascii="Arial" w:hAnsi="Arial" w:cs="Arial"/>
          <w:b/>
          <w:sz w:val="24"/>
          <w:szCs w:val="24"/>
        </w:rPr>
        <w:tab/>
      </w:r>
      <w:r w:rsidRPr="00EC4680">
        <w:rPr>
          <w:rFonts w:ascii="Arial" w:hAnsi="Arial" w:cs="Arial"/>
          <w:b/>
          <w:sz w:val="24"/>
          <w:szCs w:val="24"/>
        </w:rPr>
        <w:tab/>
        <w:t xml:space="preserve">: </w:t>
      </w:r>
      <w:r w:rsidR="003A5B57">
        <w:rPr>
          <w:rFonts w:ascii="Arial" w:hAnsi="Arial" w:cs="Arial"/>
          <w:sz w:val="24"/>
          <w:szCs w:val="24"/>
        </w:rPr>
        <w:t>Single</w:t>
      </w:r>
    </w:p>
    <w:p w:rsidR="003A5B57" w:rsidRDefault="00771868" w:rsidP="00772F9F">
      <w:pPr>
        <w:pStyle w:val="ListParagraph"/>
        <w:numPr>
          <w:ilvl w:val="0"/>
          <w:numId w:val="2"/>
        </w:numPr>
        <w:tabs>
          <w:tab w:val="left" w:pos="360"/>
        </w:tabs>
        <w:spacing w:before="0" w:beforeAutospacing="0" w:after="0" w:afterAutospacing="0" w:line="276" w:lineRule="auto"/>
        <w:jc w:val="both"/>
        <w:rPr>
          <w:rFonts w:ascii="Arial" w:hAnsi="Arial" w:cs="Arial"/>
          <w:sz w:val="24"/>
          <w:szCs w:val="24"/>
        </w:rPr>
      </w:pPr>
      <w:r w:rsidRPr="003A5B57">
        <w:rPr>
          <w:rFonts w:ascii="Arial" w:hAnsi="Arial" w:cs="Arial"/>
          <w:b/>
          <w:sz w:val="24"/>
          <w:szCs w:val="24"/>
        </w:rPr>
        <w:t>PERMANENT HOME TOWN ADDRESS</w:t>
      </w:r>
      <w:r w:rsidRPr="003A5B57">
        <w:rPr>
          <w:rFonts w:ascii="Arial" w:hAnsi="Arial" w:cs="Arial"/>
          <w:b/>
          <w:sz w:val="24"/>
          <w:szCs w:val="24"/>
        </w:rPr>
        <w:tab/>
        <w:t xml:space="preserve">: </w:t>
      </w:r>
      <w:r w:rsidR="003A5B57">
        <w:rPr>
          <w:rFonts w:ascii="Arial" w:hAnsi="Arial" w:cs="Arial"/>
          <w:sz w:val="24"/>
          <w:szCs w:val="24"/>
        </w:rPr>
        <w:t>St. Martin’s Catholic church Igboukwu</w:t>
      </w:r>
    </w:p>
    <w:p w:rsidR="00771868" w:rsidRPr="004272F2" w:rsidRDefault="00771868" w:rsidP="003A5B57">
      <w:pPr>
        <w:pStyle w:val="ListParagraph"/>
        <w:numPr>
          <w:ilvl w:val="0"/>
          <w:numId w:val="2"/>
        </w:numPr>
        <w:tabs>
          <w:tab w:val="left" w:pos="360"/>
        </w:tabs>
        <w:spacing w:before="0" w:beforeAutospacing="0" w:after="0" w:afterAutospacing="0" w:line="276" w:lineRule="auto"/>
        <w:jc w:val="both"/>
        <w:rPr>
          <w:rFonts w:ascii="Arial" w:hAnsi="Arial" w:cs="Arial"/>
          <w:sz w:val="24"/>
          <w:szCs w:val="24"/>
        </w:rPr>
      </w:pPr>
      <w:r w:rsidRPr="003A5B57">
        <w:rPr>
          <w:rFonts w:ascii="Arial" w:hAnsi="Arial" w:cs="Arial"/>
          <w:b/>
          <w:sz w:val="24"/>
          <w:szCs w:val="24"/>
        </w:rPr>
        <w:t>CONTACT ADDRESS</w:t>
      </w:r>
      <w:r w:rsidRPr="003A5B57">
        <w:rPr>
          <w:rFonts w:ascii="Arial" w:hAnsi="Arial" w:cs="Arial"/>
          <w:b/>
          <w:sz w:val="24"/>
          <w:szCs w:val="24"/>
        </w:rPr>
        <w:tab/>
      </w:r>
      <w:r w:rsidRPr="003A5B57">
        <w:rPr>
          <w:rFonts w:ascii="Arial" w:hAnsi="Arial" w:cs="Arial"/>
          <w:b/>
          <w:sz w:val="24"/>
          <w:szCs w:val="24"/>
        </w:rPr>
        <w:tab/>
      </w:r>
      <w:r w:rsidRPr="003A5B57">
        <w:rPr>
          <w:rFonts w:ascii="Arial" w:hAnsi="Arial" w:cs="Arial"/>
          <w:b/>
          <w:sz w:val="24"/>
          <w:szCs w:val="24"/>
        </w:rPr>
        <w:tab/>
      </w:r>
      <w:r w:rsidRPr="003A5B57">
        <w:rPr>
          <w:rFonts w:ascii="Arial" w:hAnsi="Arial" w:cs="Arial"/>
          <w:b/>
          <w:sz w:val="24"/>
          <w:szCs w:val="24"/>
        </w:rPr>
        <w:tab/>
        <w:t>:</w:t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  <w:t xml:space="preserve">  </w:t>
      </w:r>
    </w:p>
    <w:p w:rsidR="00771868" w:rsidRDefault="00771868" w:rsidP="00771868">
      <w:pPr>
        <w:pStyle w:val="ListParagraph"/>
        <w:numPr>
          <w:ilvl w:val="0"/>
          <w:numId w:val="2"/>
        </w:numPr>
        <w:tabs>
          <w:tab w:val="left" w:pos="360"/>
        </w:tabs>
        <w:spacing w:before="0" w:beforeAutospacing="0" w:after="0" w:afterAutospacing="0" w:line="276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PRESENT EMPLOYMENT</w:t>
      </w:r>
      <w:r w:rsidRPr="00AE4546">
        <w:rPr>
          <w:rFonts w:ascii="Arial" w:hAnsi="Arial" w:cs="Arial"/>
          <w:b/>
          <w:sz w:val="24"/>
          <w:szCs w:val="24"/>
        </w:rPr>
        <w:tab/>
      </w:r>
      <w:r w:rsidRPr="00AE4546"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 w:rsidRPr="00AE4546">
        <w:rPr>
          <w:rFonts w:ascii="Arial" w:hAnsi="Arial" w:cs="Arial"/>
          <w:b/>
          <w:sz w:val="24"/>
          <w:szCs w:val="24"/>
        </w:rPr>
        <w:t xml:space="preserve">: </w:t>
      </w:r>
      <w:r>
        <w:rPr>
          <w:rFonts w:ascii="Arial" w:hAnsi="Arial" w:cs="Arial"/>
          <w:sz w:val="24"/>
          <w:szCs w:val="24"/>
        </w:rPr>
        <w:t>Lecturer</w:t>
      </w:r>
      <w:r w:rsidR="003A5B57">
        <w:rPr>
          <w:rFonts w:ascii="Arial" w:hAnsi="Arial" w:cs="Arial"/>
          <w:sz w:val="24"/>
          <w:szCs w:val="24"/>
        </w:rPr>
        <w:t xml:space="preserve"> 1</w:t>
      </w:r>
      <w:r>
        <w:rPr>
          <w:rFonts w:ascii="Arial" w:hAnsi="Arial" w:cs="Arial"/>
          <w:sz w:val="24"/>
          <w:szCs w:val="24"/>
        </w:rPr>
        <w:t xml:space="preserve">, Department of Educational </w:t>
      </w:r>
    </w:p>
    <w:p w:rsidR="003A5B57" w:rsidRDefault="00771868" w:rsidP="00771868">
      <w:pPr>
        <w:pStyle w:val="ListParagraph"/>
        <w:tabs>
          <w:tab w:val="left" w:pos="360"/>
        </w:tabs>
        <w:spacing w:before="0" w:beforeAutospacing="0" w:after="0" w:afterAutospacing="0" w:line="276" w:lineRule="auto"/>
        <w:ind w:left="45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                                                                  </w:t>
      </w:r>
      <w:r w:rsidRPr="0046506A">
        <w:rPr>
          <w:rFonts w:ascii="Arial" w:hAnsi="Arial" w:cs="Arial"/>
          <w:sz w:val="24"/>
          <w:szCs w:val="24"/>
        </w:rPr>
        <w:t xml:space="preserve">Foundations and Administration, </w:t>
      </w:r>
    </w:p>
    <w:p w:rsidR="003A5B57" w:rsidRDefault="003A5B57" w:rsidP="003A5B57">
      <w:pPr>
        <w:pStyle w:val="ListParagraph"/>
        <w:tabs>
          <w:tab w:val="left" w:pos="360"/>
        </w:tabs>
        <w:spacing w:before="0" w:beforeAutospacing="0" w:after="0" w:afterAutospacing="0" w:line="276" w:lineRule="auto"/>
        <w:ind w:left="45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  </w:t>
      </w:r>
      <w:r w:rsidR="00771868" w:rsidRPr="0046506A">
        <w:rPr>
          <w:rFonts w:ascii="Arial" w:hAnsi="Arial" w:cs="Arial"/>
          <w:sz w:val="24"/>
          <w:szCs w:val="24"/>
        </w:rPr>
        <w:t xml:space="preserve">Nwafor </w:t>
      </w:r>
      <w:r w:rsidR="00771868" w:rsidRPr="003A5B57">
        <w:rPr>
          <w:rFonts w:ascii="Arial" w:hAnsi="Arial" w:cs="Arial"/>
          <w:sz w:val="24"/>
          <w:szCs w:val="24"/>
        </w:rPr>
        <w:t xml:space="preserve">Orizu College of Education, </w:t>
      </w:r>
    </w:p>
    <w:p w:rsidR="00771868" w:rsidRPr="003A5B57" w:rsidRDefault="003A5B57" w:rsidP="003A5B57">
      <w:pPr>
        <w:pStyle w:val="ListParagraph"/>
        <w:tabs>
          <w:tab w:val="left" w:pos="360"/>
        </w:tabs>
        <w:spacing w:before="0" w:beforeAutospacing="0" w:after="0" w:afterAutospacing="0" w:line="276" w:lineRule="auto"/>
        <w:ind w:left="45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  </w:t>
      </w:r>
      <w:r w:rsidR="00771868" w:rsidRPr="003A5B57">
        <w:rPr>
          <w:rFonts w:ascii="Arial" w:hAnsi="Arial" w:cs="Arial"/>
          <w:sz w:val="24"/>
          <w:szCs w:val="24"/>
        </w:rPr>
        <w:t>Nsugbe,</w:t>
      </w:r>
      <w:r>
        <w:rPr>
          <w:rFonts w:ascii="Arial" w:hAnsi="Arial" w:cs="Arial"/>
          <w:sz w:val="24"/>
          <w:szCs w:val="24"/>
        </w:rPr>
        <w:t xml:space="preserve"> </w:t>
      </w:r>
      <w:r w:rsidR="00771868" w:rsidRPr="003A5B57">
        <w:rPr>
          <w:rFonts w:ascii="Arial" w:hAnsi="Arial" w:cs="Arial"/>
          <w:sz w:val="24"/>
          <w:szCs w:val="24"/>
        </w:rPr>
        <w:t>Anambra State.</w:t>
      </w:r>
    </w:p>
    <w:p w:rsidR="00771868" w:rsidRDefault="00771868" w:rsidP="00771868">
      <w:pPr>
        <w:pStyle w:val="ListParagraph"/>
        <w:tabs>
          <w:tab w:val="left" w:pos="360"/>
        </w:tabs>
        <w:spacing w:before="0" w:beforeAutospacing="0" w:after="0" w:afterAutospacing="0" w:line="240" w:lineRule="auto"/>
        <w:ind w:left="45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 </w:t>
      </w:r>
      <w:r>
        <w:rPr>
          <w:rFonts w:ascii="Arial" w:hAnsi="Arial" w:cs="Arial"/>
          <w:sz w:val="24"/>
          <w:szCs w:val="24"/>
        </w:rPr>
        <w:tab/>
        <w:t xml:space="preserve"> Email: </w:t>
      </w:r>
      <w:hyperlink r:id="rId5" w:history="1">
        <w:r w:rsidRPr="0047414A">
          <w:rPr>
            <w:rStyle w:val="Hyperlink"/>
            <w:rFonts w:ascii="Arial" w:hAnsi="Arial" w:cs="Arial"/>
            <w:sz w:val="24"/>
            <w:szCs w:val="24"/>
            <w:u w:val="none"/>
          </w:rPr>
          <w:t>Info.@nocen.edu.ng</w:t>
        </w:r>
      </w:hyperlink>
    </w:p>
    <w:p w:rsidR="00771868" w:rsidRPr="0047414A" w:rsidRDefault="00771868" w:rsidP="00771868">
      <w:pPr>
        <w:tabs>
          <w:tab w:val="left" w:pos="360"/>
        </w:tabs>
        <w:spacing w:before="0" w:beforeAutospacing="0" w:after="0" w:afterAutospacing="0" w:line="240" w:lineRule="auto"/>
        <w:jc w:val="both"/>
        <w:rPr>
          <w:rFonts w:ascii="Arial" w:hAnsi="Arial" w:cs="Arial"/>
          <w:sz w:val="24"/>
          <w:szCs w:val="24"/>
        </w:rPr>
      </w:pPr>
    </w:p>
    <w:p w:rsidR="00771868" w:rsidRPr="005C2419" w:rsidRDefault="00771868" w:rsidP="00771868">
      <w:pPr>
        <w:pStyle w:val="ListParagraph"/>
        <w:numPr>
          <w:ilvl w:val="0"/>
          <w:numId w:val="2"/>
        </w:numPr>
        <w:tabs>
          <w:tab w:val="left" w:pos="360"/>
        </w:tabs>
        <w:spacing w:before="0" w:beforeAutospacing="0" w:after="0" w:afterAutospacing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5C2419">
        <w:rPr>
          <w:rFonts w:ascii="Arial" w:hAnsi="Arial" w:cs="Arial"/>
          <w:b/>
          <w:sz w:val="24"/>
          <w:szCs w:val="24"/>
        </w:rPr>
        <w:t>EDUCATIONAL INSTITUTIONS ATTENDED WITH DATES:</w:t>
      </w:r>
    </w:p>
    <w:p w:rsidR="00771868" w:rsidRDefault="00805EAA" w:rsidP="00771868">
      <w:pPr>
        <w:pStyle w:val="ListParagraph"/>
        <w:numPr>
          <w:ilvl w:val="0"/>
          <w:numId w:val="1"/>
        </w:numPr>
        <w:tabs>
          <w:tab w:val="left" w:pos="360"/>
        </w:tabs>
        <w:spacing w:before="0" w:beforeAutospacing="0" w:after="0" w:afterAutospacing="0" w:line="276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Imo State University, Owerri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F12AFA">
        <w:rPr>
          <w:rFonts w:ascii="Arial" w:hAnsi="Arial" w:cs="Arial"/>
          <w:sz w:val="24"/>
          <w:szCs w:val="24"/>
        </w:rPr>
        <w:tab/>
        <w:t>2017 - 2021</w:t>
      </w:r>
    </w:p>
    <w:p w:rsidR="00805EAA" w:rsidRDefault="00771868" w:rsidP="00771868">
      <w:pPr>
        <w:pStyle w:val="ListParagraph"/>
        <w:numPr>
          <w:ilvl w:val="0"/>
          <w:numId w:val="1"/>
        </w:numPr>
        <w:tabs>
          <w:tab w:val="left" w:pos="360"/>
        </w:tabs>
        <w:spacing w:before="0" w:beforeAutospacing="0" w:after="0" w:afterAutospacing="0" w:line="276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Imo State University, Owerri</w:t>
      </w:r>
      <w:r>
        <w:rPr>
          <w:rFonts w:ascii="Arial" w:hAnsi="Arial" w:cs="Arial"/>
          <w:sz w:val="24"/>
          <w:szCs w:val="24"/>
        </w:rPr>
        <w:tab/>
      </w:r>
      <w:r w:rsidR="00F12AFA">
        <w:rPr>
          <w:rFonts w:ascii="Arial" w:hAnsi="Arial" w:cs="Arial"/>
          <w:sz w:val="24"/>
          <w:szCs w:val="24"/>
        </w:rPr>
        <w:tab/>
      </w:r>
      <w:r w:rsidR="00F12AFA">
        <w:rPr>
          <w:rFonts w:ascii="Arial" w:hAnsi="Arial" w:cs="Arial"/>
          <w:sz w:val="24"/>
          <w:szCs w:val="24"/>
        </w:rPr>
        <w:tab/>
      </w:r>
      <w:r w:rsidR="00F12AFA">
        <w:rPr>
          <w:rFonts w:ascii="Arial" w:hAnsi="Arial" w:cs="Arial"/>
          <w:sz w:val="24"/>
          <w:szCs w:val="24"/>
        </w:rPr>
        <w:tab/>
      </w:r>
      <w:r w:rsidR="00F12AFA">
        <w:rPr>
          <w:rFonts w:ascii="Arial" w:hAnsi="Arial" w:cs="Arial"/>
          <w:sz w:val="24"/>
          <w:szCs w:val="24"/>
        </w:rPr>
        <w:tab/>
      </w:r>
      <w:r w:rsidR="00F12AFA">
        <w:rPr>
          <w:rFonts w:ascii="Arial" w:hAnsi="Arial" w:cs="Arial"/>
          <w:sz w:val="24"/>
          <w:szCs w:val="24"/>
        </w:rPr>
        <w:tab/>
      </w:r>
      <w:r w:rsidR="00F12AFA">
        <w:rPr>
          <w:rFonts w:ascii="Arial" w:hAnsi="Arial" w:cs="Arial"/>
          <w:sz w:val="24"/>
          <w:szCs w:val="24"/>
        </w:rPr>
        <w:tab/>
        <w:t>2014 - 2016</w:t>
      </w:r>
    </w:p>
    <w:p w:rsidR="00771868" w:rsidRDefault="00805EAA" w:rsidP="00771868">
      <w:pPr>
        <w:pStyle w:val="ListParagraph"/>
        <w:numPr>
          <w:ilvl w:val="0"/>
          <w:numId w:val="1"/>
        </w:numPr>
        <w:tabs>
          <w:tab w:val="left" w:pos="360"/>
        </w:tabs>
        <w:spacing w:before="0" w:beforeAutospacing="0" w:after="0" w:afterAutospacing="0" w:line="276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Africa Thinkers Community of Inquiry College of Education, Enugu </w:t>
      </w:r>
      <w:r w:rsidR="00F12AFA">
        <w:rPr>
          <w:rFonts w:ascii="Arial" w:hAnsi="Arial" w:cs="Arial"/>
          <w:sz w:val="24"/>
          <w:szCs w:val="24"/>
        </w:rPr>
        <w:tab/>
      </w:r>
      <w:r w:rsidR="00F12AFA">
        <w:rPr>
          <w:rFonts w:ascii="Arial" w:hAnsi="Arial" w:cs="Arial"/>
          <w:sz w:val="24"/>
          <w:szCs w:val="24"/>
        </w:rPr>
        <w:tab/>
        <w:t xml:space="preserve">2010 - 2013 </w:t>
      </w:r>
      <w:r w:rsidR="00F12AFA">
        <w:rPr>
          <w:rFonts w:ascii="Arial" w:hAnsi="Arial" w:cs="Arial"/>
          <w:sz w:val="24"/>
          <w:szCs w:val="24"/>
        </w:rPr>
        <w:tab/>
      </w:r>
    </w:p>
    <w:p w:rsidR="00805EAA" w:rsidRDefault="00F12AFA" w:rsidP="00771868">
      <w:pPr>
        <w:pStyle w:val="ListParagraph"/>
        <w:numPr>
          <w:ilvl w:val="0"/>
          <w:numId w:val="1"/>
        </w:numPr>
        <w:tabs>
          <w:tab w:val="left" w:pos="360"/>
        </w:tabs>
        <w:spacing w:before="0" w:beforeAutospacing="0" w:after="0" w:afterAutospacing="0" w:line="276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Seat of Wisdom Major Seminary Affiliate of </w:t>
      </w:r>
      <w:r w:rsidR="00805EAA">
        <w:rPr>
          <w:rFonts w:ascii="Arial" w:hAnsi="Arial" w:cs="Arial"/>
          <w:sz w:val="24"/>
          <w:szCs w:val="24"/>
        </w:rPr>
        <w:t>Urban University, Rome</w:t>
      </w:r>
      <w:r>
        <w:rPr>
          <w:rFonts w:ascii="Arial" w:hAnsi="Arial" w:cs="Arial"/>
          <w:sz w:val="24"/>
          <w:szCs w:val="24"/>
        </w:rPr>
        <w:tab/>
        <w:t xml:space="preserve"> </w:t>
      </w:r>
      <w:r>
        <w:rPr>
          <w:rFonts w:ascii="Arial" w:hAnsi="Arial" w:cs="Arial"/>
          <w:sz w:val="24"/>
          <w:szCs w:val="24"/>
        </w:rPr>
        <w:tab/>
        <w:t>1995 - 1999</w:t>
      </w:r>
    </w:p>
    <w:p w:rsidR="00F12AFA" w:rsidRDefault="00F12AFA" w:rsidP="00771868">
      <w:pPr>
        <w:pStyle w:val="ListParagraph"/>
        <w:numPr>
          <w:ilvl w:val="0"/>
          <w:numId w:val="1"/>
        </w:numPr>
        <w:tabs>
          <w:tab w:val="left" w:pos="360"/>
        </w:tabs>
        <w:spacing w:before="0" w:beforeAutospacing="0" w:after="0" w:afterAutospacing="0" w:line="276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Seat of Wisdom Major Seminary Affiliate of Urban University, Rome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ab/>
        <w:t>1990 - 1994</w:t>
      </w:r>
    </w:p>
    <w:p w:rsidR="00805EAA" w:rsidRDefault="00805EAA" w:rsidP="00771868">
      <w:pPr>
        <w:pStyle w:val="ListParagraph"/>
        <w:numPr>
          <w:ilvl w:val="0"/>
          <w:numId w:val="1"/>
        </w:numPr>
        <w:tabs>
          <w:tab w:val="left" w:pos="360"/>
        </w:tabs>
        <w:spacing w:before="0" w:beforeAutospacing="0" w:after="0" w:afterAutospacing="0" w:line="276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St. Johnbosco Seminary Isuaniocha</w:t>
      </w:r>
      <w:r w:rsidR="00F12AFA">
        <w:rPr>
          <w:rFonts w:ascii="Arial" w:hAnsi="Arial" w:cs="Arial"/>
          <w:sz w:val="24"/>
          <w:szCs w:val="24"/>
        </w:rPr>
        <w:tab/>
      </w:r>
      <w:r w:rsidR="00F12AFA">
        <w:rPr>
          <w:rFonts w:ascii="Arial" w:hAnsi="Arial" w:cs="Arial"/>
          <w:sz w:val="24"/>
          <w:szCs w:val="24"/>
        </w:rPr>
        <w:tab/>
      </w:r>
      <w:r w:rsidR="00F12AFA">
        <w:rPr>
          <w:rFonts w:ascii="Arial" w:hAnsi="Arial" w:cs="Arial"/>
          <w:sz w:val="24"/>
          <w:szCs w:val="24"/>
        </w:rPr>
        <w:tab/>
      </w:r>
      <w:r w:rsidR="00F12AFA">
        <w:rPr>
          <w:rFonts w:ascii="Arial" w:hAnsi="Arial" w:cs="Arial"/>
          <w:sz w:val="24"/>
          <w:szCs w:val="24"/>
        </w:rPr>
        <w:tab/>
      </w:r>
      <w:r w:rsidR="00F12AFA">
        <w:rPr>
          <w:rFonts w:ascii="Arial" w:hAnsi="Arial" w:cs="Arial"/>
          <w:sz w:val="24"/>
          <w:szCs w:val="24"/>
        </w:rPr>
        <w:tab/>
      </w:r>
      <w:r w:rsidR="00F12AFA">
        <w:rPr>
          <w:rFonts w:ascii="Arial" w:hAnsi="Arial" w:cs="Arial"/>
          <w:sz w:val="24"/>
          <w:szCs w:val="24"/>
        </w:rPr>
        <w:tab/>
        <w:t>1982 - 1988</w:t>
      </w:r>
    </w:p>
    <w:p w:rsidR="00805EAA" w:rsidRPr="00805EAA" w:rsidRDefault="00805EAA" w:rsidP="00805EAA">
      <w:pPr>
        <w:pStyle w:val="ListParagraph"/>
        <w:numPr>
          <w:ilvl w:val="0"/>
          <w:numId w:val="1"/>
        </w:numPr>
        <w:tabs>
          <w:tab w:val="left" w:pos="360"/>
        </w:tabs>
        <w:spacing w:before="0" w:beforeAutospacing="0" w:after="0" w:afterAutospacing="0" w:line="276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Amakwa Central School, Ozubulu</w:t>
      </w:r>
      <w:r w:rsidR="00771868">
        <w:rPr>
          <w:rFonts w:ascii="Arial" w:hAnsi="Arial" w:cs="Arial"/>
          <w:sz w:val="24"/>
          <w:szCs w:val="24"/>
        </w:rPr>
        <w:tab/>
      </w:r>
      <w:r w:rsidR="00771868">
        <w:rPr>
          <w:rFonts w:ascii="Arial" w:hAnsi="Arial" w:cs="Arial"/>
          <w:sz w:val="24"/>
          <w:szCs w:val="24"/>
        </w:rPr>
        <w:tab/>
      </w:r>
      <w:r w:rsidR="00771868">
        <w:rPr>
          <w:rFonts w:ascii="Arial" w:hAnsi="Arial" w:cs="Arial"/>
          <w:sz w:val="24"/>
          <w:szCs w:val="24"/>
        </w:rPr>
        <w:tab/>
      </w:r>
      <w:r w:rsidR="00771868">
        <w:rPr>
          <w:rFonts w:ascii="Arial" w:hAnsi="Arial" w:cs="Arial"/>
          <w:sz w:val="24"/>
          <w:szCs w:val="24"/>
        </w:rPr>
        <w:tab/>
      </w:r>
      <w:r w:rsidR="00771868">
        <w:rPr>
          <w:rFonts w:ascii="Arial" w:hAnsi="Arial" w:cs="Arial"/>
          <w:sz w:val="24"/>
          <w:szCs w:val="24"/>
        </w:rPr>
        <w:tab/>
      </w:r>
      <w:r w:rsidR="00771868">
        <w:rPr>
          <w:rFonts w:ascii="Arial" w:hAnsi="Arial" w:cs="Arial"/>
          <w:sz w:val="24"/>
          <w:szCs w:val="24"/>
        </w:rPr>
        <w:tab/>
      </w:r>
      <w:r w:rsidR="00F12AFA">
        <w:rPr>
          <w:rFonts w:ascii="Arial" w:hAnsi="Arial" w:cs="Arial"/>
          <w:sz w:val="24"/>
          <w:szCs w:val="24"/>
        </w:rPr>
        <w:tab/>
        <w:t>1977 - 1982</w:t>
      </w:r>
    </w:p>
    <w:p w:rsidR="00805EAA" w:rsidRDefault="00805EAA" w:rsidP="00805EAA">
      <w:pPr>
        <w:tabs>
          <w:tab w:val="left" w:pos="360"/>
        </w:tabs>
        <w:spacing w:before="0" w:beforeAutospacing="0" w:after="0" w:afterAutospacing="0" w:line="276" w:lineRule="auto"/>
        <w:ind w:left="360"/>
        <w:jc w:val="both"/>
        <w:rPr>
          <w:rFonts w:ascii="Arial" w:hAnsi="Arial" w:cs="Arial"/>
          <w:b/>
          <w:sz w:val="24"/>
          <w:szCs w:val="24"/>
        </w:rPr>
      </w:pPr>
    </w:p>
    <w:p w:rsidR="00771868" w:rsidRPr="00805EAA" w:rsidRDefault="00771868" w:rsidP="00805EAA">
      <w:pPr>
        <w:tabs>
          <w:tab w:val="left" w:pos="360"/>
        </w:tabs>
        <w:spacing w:before="0" w:beforeAutospacing="0" w:after="0" w:afterAutospacing="0" w:line="276" w:lineRule="auto"/>
        <w:ind w:left="360"/>
        <w:jc w:val="both"/>
        <w:rPr>
          <w:rFonts w:ascii="Arial" w:hAnsi="Arial" w:cs="Arial"/>
          <w:b/>
          <w:sz w:val="24"/>
          <w:szCs w:val="24"/>
        </w:rPr>
      </w:pPr>
      <w:r w:rsidRPr="00805EAA">
        <w:rPr>
          <w:rFonts w:ascii="Arial" w:hAnsi="Arial" w:cs="Arial"/>
          <w:b/>
          <w:sz w:val="24"/>
          <w:szCs w:val="24"/>
        </w:rPr>
        <w:t>ACADEMIC QUALIFICATIONS WITH DATES</w:t>
      </w:r>
    </w:p>
    <w:p w:rsidR="00771868" w:rsidRDefault="00771868" w:rsidP="00771868">
      <w:pPr>
        <w:pStyle w:val="ListParagraph"/>
        <w:numPr>
          <w:ilvl w:val="1"/>
          <w:numId w:val="2"/>
        </w:numPr>
        <w:tabs>
          <w:tab w:val="left" w:pos="360"/>
        </w:tabs>
        <w:spacing w:before="0" w:beforeAutospacing="0" w:after="0" w:afterAutospacing="0" w:line="276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Doctor of Philosophy (PhD) </w:t>
      </w:r>
      <w:r w:rsidR="00805EAA">
        <w:rPr>
          <w:rFonts w:ascii="Arial" w:hAnsi="Arial" w:cs="Arial"/>
          <w:sz w:val="24"/>
          <w:szCs w:val="24"/>
        </w:rPr>
        <w:t>Philosophy of Education</w:t>
      </w:r>
      <w:r w:rsidR="00805EAA">
        <w:rPr>
          <w:rFonts w:ascii="Arial" w:hAnsi="Arial" w:cs="Arial"/>
          <w:sz w:val="24"/>
          <w:szCs w:val="24"/>
        </w:rPr>
        <w:tab/>
      </w:r>
      <w:r w:rsidR="00805EAA">
        <w:rPr>
          <w:rFonts w:ascii="Arial" w:hAnsi="Arial" w:cs="Arial"/>
          <w:sz w:val="24"/>
          <w:szCs w:val="24"/>
        </w:rPr>
        <w:tab/>
      </w:r>
      <w:r w:rsidR="00805EAA">
        <w:rPr>
          <w:rFonts w:ascii="Arial" w:hAnsi="Arial" w:cs="Arial"/>
          <w:sz w:val="24"/>
          <w:szCs w:val="24"/>
        </w:rPr>
        <w:tab/>
      </w:r>
      <w:r w:rsidR="00805EAA">
        <w:rPr>
          <w:rFonts w:ascii="Arial" w:hAnsi="Arial" w:cs="Arial"/>
          <w:sz w:val="24"/>
          <w:szCs w:val="24"/>
        </w:rPr>
        <w:tab/>
        <w:t>2021</w:t>
      </w:r>
      <w:r w:rsidR="003A5B57">
        <w:rPr>
          <w:rFonts w:ascii="Arial" w:hAnsi="Arial" w:cs="Arial"/>
          <w:sz w:val="24"/>
          <w:szCs w:val="24"/>
        </w:rPr>
        <w:tab/>
      </w:r>
    </w:p>
    <w:p w:rsidR="00771868" w:rsidRDefault="00771868" w:rsidP="00771868">
      <w:pPr>
        <w:pStyle w:val="ListParagraph"/>
        <w:numPr>
          <w:ilvl w:val="1"/>
          <w:numId w:val="2"/>
        </w:numPr>
        <w:tabs>
          <w:tab w:val="left" w:pos="360"/>
        </w:tabs>
        <w:spacing w:before="0" w:beforeAutospacing="0" w:after="0" w:afterAutospacing="0" w:line="276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Master in Education (M.Ed) </w:t>
      </w:r>
      <w:r w:rsidR="00805EAA">
        <w:rPr>
          <w:rFonts w:ascii="Arial" w:hAnsi="Arial" w:cs="Arial"/>
          <w:sz w:val="24"/>
          <w:szCs w:val="24"/>
        </w:rPr>
        <w:t>Philosophy of Education</w:t>
      </w:r>
      <w:r w:rsidR="00805EAA">
        <w:rPr>
          <w:rFonts w:ascii="Arial" w:hAnsi="Arial" w:cs="Arial"/>
          <w:sz w:val="24"/>
          <w:szCs w:val="24"/>
        </w:rPr>
        <w:tab/>
      </w:r>
      <w:r w:rsidR="00805EAA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805EAA">
        <w:rPr>
          <w:rFonts w:ascii="Arial" w:hAnsi="Arial" w:cs="Arial"/>
          <w:sz w:val="24"/>
          <w:szCs w:val="24"/>
        </w:rPr>
        <w:t>2016</w:t>
      </w:r>
    </w:p>
    <w:p w:rsidR="00805EAA" w:rsidRDefault="00805EAA" w:rsidP="00771868">
      <w:pPr>
        <w:pStyle w:val="ListParagraph"/>
        <w:numPr>
          <w:ilvl w:val="1"/>
          <w:numId w:val="2"/>
        </w:numPr>
        <w:tabs>
          <w:tab w:val="left" w:pos="360"/>
        </w:tabs>
        <w:spacing w:before="0" w:beforeAutospacing="0" w:after="0" w:afterAutospacing="0" w:line="276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Professional Diploma in Education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2010</w:t>
      </w:r>
    </w:p>
    <w:p w:rsidR="00805EAA" w:rsidRDefault="00805EAA" w:rsidP="00771868">
      <w:pPr>
        <w:pStyle w:val="ListParagraph"/>
        <w:numPr>
          <w:ilvl w:val="1"/>
          <w:numId w:val="2"/>
        </w:numPr>
        <w:tabs>
          <w:tab w:val="left" w:pos="360"/>
        </w:tabs>
        <w:spacing w:before="0" w:beforeAutospacing="0" w:after="0" w:afterAutospacing="0" w:line="276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Bachelor Degree in Theology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1999</w:t>
      </w:r>
    </w:p>
    <w:p w:rsidR="00805EAA" w:rsidRDefault="00805EAA" w:rsidP="00771868">
      <w:pPr>
        <w:pStyle w:val="ListParagraph"/>
        <w:numPr>
          <w:ilvl w:val="1"/>
          <w:numId w:val="2"/>
        </w:numPr>
        <w:tabs>
          <w:tab w:val="left" w:pos="360"/>
        </w:tabs>
        <w:spacing w:before="0" w:beforeAutospacing="0" w:after="0" w:afterAutospacing="0" w:line="276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Bachelor Degree in Philosophy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1995</w:t>
      </w:r>
    </w:p>
    <w:p w:rsidR="00C131BD" w:rsidRDefault="00C131BD" w:rsidP="00771868">
      <w:pPr>
        <w:pStyle w:val="ListParagraph"/>
        <w:numPr>
          <w:ilvl w:val="1"/>
          <w:numId w:val="2"/>
        </w:numPr>
        <w:tabs>
          <w:tab w:val="left" w:pos="360"/>
        </w:tabs>
        <w:spacing w:before="0" w:beforeAutospacing="0" w:after="0" w:afterAutospacing="0" w:line="276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Teacher’s Grade II Certificate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1991</w:t>
      </w:r>
    </w:p>
    <w:p w:rsidR="00C131BD" w:rsidRDefault="00C131BD" w:rsidP="00771868">
      <w:pPr>
        <w:pStyle w:val="ListParagraph"/>
        <w:numPr>
          <w:ilvl w:val="1"/>
          <w:numId w:val="2"/>
        </w:numPr>
        <w:tabs>
          <w:tab w:val="left" w:pos="360"/>
        </w:tabs>
        <w:spacing w:before="0" w:beforeAutospacing="0" w:after="0" w:afterAutospacing="0" w:line="276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West African School Certificate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1988</w:t>
      </w:r>
    </w:p>
    <w:p w:rsidR="00C131BD" w:rsidRDefault="00C131BD" w:rsidP="00771868">
      <w:pPr>
        <w:pStyle w:val="ListParagraph"/>
        <w:numPr>
          <w:ilvl w:val="1"/>
          <w:numId w:val="2"/>
        </w:numPr>
        <w:tabs>
          <w:tab w:val="left" w:pos="360"/>
        </w:tabs>
        <w:spacing w:before="0" w:beforeAutospacing="0" w:after="0" w:afterAutospacing="0" w:line="276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First School Leaving Certificate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1982</w:t>
      </w:r>
    </w:p>
    <w:p w:rsidR="00771868" w:rsidRDefault="00771868" w:rsidP="00771868">
      <w:pPr>
        <w:tabs>
          <w:tab w:val="left" w:pos="360"/>
        </w:tabs>
        <w:spacing w:before="0" w:beforeAutospacing="0" w:after="0" w:afterAutospacing="0" w:line="240" w:lineRule="auto"/>
        <w:jc w:val="both"/>
        <w:rPr>
          <w:rFonts w:ascii="Arial" w:hAnsi="Arial" w:cs="Arial"/>
          <w:sz w:val="24"/>
          <w:szCs w:val="24"/>
        </w:rPr>
      </w:pPr>
    </w:p>
    <w:p w:rsidR="00771868" w:rsidRPr="00796E20" w:rsidRDefault="00771868" w:rsidP="00771868">
      <w:pPr>
        <w:pStyle w:val="ListParagraph"/>
        <w:numPr>
          <w:ilvl w:val="0"/>
          <w:numId w:val="2"/>
        </w:numPr>
        <w:tabs>
          <w:tab w:val="left" w:pos="360"/>
        </w:tabs>
        <w:spacing w:before="0" w:beforeAutospacing="0" w:after="0" w:afterAutospacing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796E20">
        <w:rPr>
          <w:rFonts w:ascii="Arial" w:hAnsi="Arial" w:cs="Arial"/>
          <w:b/>
          <w:sz w:val="24"/>
          <w:szCs w:val="24"/>
        </w:rPr>
        <w:t>WORK EXPERIE</w:t>
      </w:r>
      <w:r>
        <w:rPr>
          <w:rFonts w:ascii="Arial" w:hAnsi="Arial" w:cs="Arial"/>
          <w:b/>
          <w:sz w:val="24"/>
          <w:szCs w:val="24"/>
        </w:rPr>
        <w:t>N</w:t>
      </w:r>
      <w:r w:rsidRPr="00796E20">
        <w:rPr>
          <w:rFonts w:ascii="Arial" w:hAnsi="Arial" w:cs="Arial"/>
          <w:b/>
          <w:sz w:val="24"/>
          <w:szCs w:val="24"/>
        </w:rPr>
        <w:t>CE</w:t>
      </w:r>
    </w:p>
    <w:p w:rsidR="00771868" w:rsidRDefault="00771868" w:rsidP="00C131BD">
      <w:pPr>
        <w:tabs>
          <w:tab w:val="left" w:pos="360"/>
          <w:tab w:val="left" w:pos="2342"/>
        </w:tabs>
        <w:spacing w:before="0" w:beforeAutospacing="0" w:after="0" w:afterAutospacing="0" w:line="240" w:lineRule="auto"/>
        <w:jc w:val="both"/>
        <w:rPr>
          <w:rFonts w:ascii="Arial" w:hAnsi="Arial" w:cs="Arial"/>
          <w:sz w:val="24"/>
          <w:szCs w:val="24"/>
        </w:rPr>
      </w:pPr>
    </w:p>
    <w:p w:rsidR="00C131BD" w:rsidRDefault="00C131BD" w:rsidP="00C131BD">
      <w:pPr>
        <w:pStyle w:val="ListParagraph"/>
        <w:numPr>
          <w:ilvl w:val="3"/>
          <w:numId w:val="2"/>
        </w:numPr>
        <w:tabs>
          <w:tab w:val="left" w:pos="360"/>
          <w:tab w:val="left" w:pos="2342"/>
        </w:tabs>
        <w:spacing w:before="0" w:beforeAutospacing="0" w:after="0" w:afterAutospacing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Classroom Teacher, St. Dominic Savio Seminary, Akpu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1994 – 1995</w:t>
      </w:r>
    </w:p>
    <w:p w:rsidR="00C131BD" w:rsidRDefault="00C131BD" w:rsidP="00C131BD">
      <w:pPr>
        <w:pStyle w:val="ListParagraph"/>
        <w:numPr>
          <w:ilvl w:val="3"/>
          <w:numId w:val="2"/>
        </w:numPr>
        <w:tabs>
          <w:tab w:val="left" w:pos="360"/>
          <w:tab w:val="left" w:pos="2342"/>
        </w:tabs>
        <w:spacing w:before="0" w:beforeAutospacing="0" w:after="0" w:afterAutospacing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Chaplin, Athlone High School Western Cape South Africa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2002 – 2005</w:t>
      </w:r>
    </w:p>
    <w:p w:rsidR="00C131BD" w:rsidRDefault="00C131BD" w:rsidP="00C131BD">
      <w:pPr>
        <w:pStyle w:val="ListParagraph"/>
        <w:numPr>
          <w:ilvl w:val="3"/>
          <w:numId w:val="2"/>
        </w:numPr>
        <w:tabs>
          <w:tab w:val="left" w:pos="360"/>
          <w:tab w:val="left" w:pos="2342"/>
        </w:tabs>
        <w:spacing w:before="0" w:beforeAutospacing="0" w:after="0" w:afterAutospacing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Co-formator, Nazareth Formation Centre, Isiagu-Awka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2006 – 2009</w:t>
      </w:r>
    </w:p>
    <w:p w:rsidR="00C131BD" w:rsidRDefault="00C131BD" w:rsidP="00C131BD">
      <w:pPr>
        <w:pStyle w:val="ListParagraph"/>
        <w:numPr>
          <w:ilvl w:val="3"/>
          <w:numId w:val="2"/>
        </w:numPr>
        <w:tabs>
          <w:tab w:val="left" w:pos="360"/>
          <w:tab w:val="left" w:pos="2342"/>
        </w:tabs>
        <w:spacing w:before="0" w:beforeAutospacing="0" w:after="0" w:afterAutospacing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Manager, St. Peter’s Secondary School, Achina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2010 – 2014</w:t>
      </w:r>
    </w:p>
    <w:p w:rsidR="00C131BD" w:rsidRPr="00C131BD" w:rsidRDefault="00C131BD" w:rsidP="00C131BD">
      <w:pPr>
        <w:pStyle w:val="ListParagraph"/>
        <w:numPr>
          <w:ilvl w:val="3"/>
          <w:numId w:val="2"/>
        </w:numPr>
        <w:tabs>
          <w:tab w:val="left" w:pos="360"/>
          <w:tab w:val="left" w:pos="2342"/>
        </w:tabs>
        <w:spacing w:before="0" w:beforeAutospacing="0" w:after="0" w:afterAutospacing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Lecturer 1, Nwafor Orizu College of Education, Nsugbe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2020–till date</w:t>
      </w:r>
    </w:p>
    <w:p w:rsidR="00771868" w:rsidRPr="00AD6281" w:rsidRDefault="00771868" w:rsidP="00771868">
      <w:pPr>
        <w:tabs>
          <w:tab w:val="left" w:pos="360"/>
          <w:tab w:val="left" w:pos="2342"/>
        </w:tabs>
        <w:spacing w:before="0" w:beforeAutospacing="0" w:after="0" w:afterAutospacing="0" w:line="240" w:lineRule="auto"/>
        <w:jc w:val="both"/>
        <w:rPr>
          <w:rFonts w:ascii="Arial" w:hAnsi="Arial" w:cs="Arial"/>
          <w:sz w:val="24"/>
          <w:szCs w:val="24"/>
        </w:rPr>
      </w:pPr>
      <w:r w:rsidRPr="00AD6281">
        <w:rPr>
          <w:rFonts w:ascii="Arial" w:hAnsi="Arial" w:cs="Arial"/>
          <w:sz w:val="24"/>
          <w:szCs w:val="24"/>
        </w:rPr>
        <w:tab/>
      </w:r>
    </w:p>
    <w:p w:rsidR="00771868" w:rsidRDefault="00771868" w:rsidP="00771868">
      <w:pPr>
        <w:pStyle w:val="ListParagraph"/>
        <w:numPr>
          <w:ilvl w:val="0"/>
          <w:numId w:val="2"/>
        </w:numPr>
        <w:tabs>
          <w:tab w:val="left" w:pos="360"/>
        </w:tabs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5C2419">
        <w:rPr>
          <w:rFonts w:ascii="Arial" w:hAnsi="Arial" w:cs="Arial"/>
          <w:b/>
          <w:sz w:val="24"/>
          <w:szCs w:val="24"/>
        </w:rPr>
        <w:lastRenderedPageBreak/>
        <w:t xml:space="preserve">PRESENT </w:t>
      </w:r>
      <w:r>
        <w:rPr>
          <w:rFonts w:ascii="Arial" w:hAnsi="Arial" w:cs="Arial"/>
          <w:b/>
          <w:sz w:val="24"/>
          <w:szCs w:val="24"/>
        </w:rPr>
        <w:t>POSITION WITH DATE</w:t>
      </w:r>
      <w:r>
        <w:rPr>
          <w:rFonts w:ascii="Arial" w:hAnsi="Arial" w:cs="Arial"/>
          <w:b/>
          <w:sz w:val="24"/>
          <w:szCs w:val="24"/>
        </w:rPr>
        <w:tab/>
      </w:r>
      <w:r w:rsidRPr="005C2419">
        <w:rPr>
          <w:rFonts w:ascii="Arial" w:hAnsi="Arial" w:cs="Arial"/>
          <w:b/>
          <w:sz w:val="24"/>
          <w:szCs w:val="24"/>
        </w:rPr>
        <w:t xml:space="preserve">: </w:t>
      </w:r>
      <w:r w:rsidR="00C131BD">
        <w:rPr>
          <w:rFonts w:ascii="Arial" w:hAnsi="Arial" w:cs="Arial"/>
          <w:sz w:val="24"/>
          <w:szCs w:val="24"/>
        </w:rPr>
        <w:t>Lecturer I  (2023</w:t>
      </w:r>
      <w:r>
        <w:rPr>
          <w:rFonts w:ascii="Arial" w:hAnsi="Arial" w:cs="Arial"/>
          <w:sz w:val="24"/>
          <w:szCs w:val="24"/>
        </w:rPr>
        <w:t>)</w:t>
      </w:r>
    </w:p>
    <w:p w:rsidR="00771868" w:rsidRPr="005C2419" w:rsidRDefault="00771868" w:rsidP="00771868">
      <w:pPr>
        <w:pStyle w:val="ListParagraph"/>
        <w:numPr>
          <w:ilvl w:val="0"/>
          <w:numId w:val="2"/>
        </w:numPr>
        <w:tabs>
          <w:tab w:val="left" w:pos="360"/>
        </w:tabs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AREA OF SPECIALIZATION</w:t>
      </w:r>
      <w:r>
        <w:rPr>
          <w:rFonts w:ascii="Arial" w:hAnsi="Arial" w:cs="Arial"/>
          <w:b/>
          <w:sz w:val="24"/>
          <w:szCs w:val="24"/>
        </w:rPr>
        <w:tab/>
      </w:r>
      <w:r w:rsidRPr="00D86C75">
        <w:rPr>
          <w:rFonts w:ascii="Arial" w:hAnsi="Arial" w:cs="Arial"/>
          <w:b/>
          <w:sz w:val="24"/>
          <w:szCs w:val="24"/>
        </w:rPr>
        <w:t>:</w:t>
      </w:r>
      <w:r>
        <w:rPr>
          <w:rFonts w:ascii="Arial" w:hAnsi="Arial" w:cs="Arial"/>
          <w:sz w:val="24"/>
          <w:szCs w:val="24"/>
        </w:rPr>
        <w:t xml:space="preserve">  </w:t>
      </w:r>
      <w:r w:rsidR="00C131BD">
        <w:rPr>
          <w:rFonts w:ascii="Arial" w:hAnsi="Arial" w:cs="Arial"/>
          <w:sz w:val="24"/>
          <w:szCs w:val="24"/>
        </w:rPr>
        <w:t>Philosophy of Education</w:t>
      </w:r>
    </w:p>
    <w:p w:rsidR="00771868" w:rsidRDefault="00771868" w:rsidP="00771868">
      <w:pPr>
        <w:pStyle w:val="ListParagraph"/>
        <w:numPr>
          <w:ilvl w:val="0"/>
          <w:numId w:val="2"/>
        </w:numPr>
        <w:tabs>
          <w:tab w:val="left" w:pos="360"/>
        </w:tabs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D86C75">
        <w:rPr>
          <w:rFonts w:ascii="Arial" w:hAnsi="Arial" w:cs="Arial"/>
          <w:b/>
          <w:sz w:val="24"/>
          <w:szCs w:val="24"/>
        </w:rPr>
        <w:t>POSITION SOUGHT</w:t>
      </w:r>
      <w:r w:rsidRPr="00D86C75">
        <w:rPr>
          <w:rFonts w:ascii="Arial" w:hAnsi="Arial" w:cs="Arial"/>
          <w:b/>
          <w:sz w:val="24"/>
          <w:szCs w:val="24"/>
        </w:rPr>
        <w:tab/>
      </w:r>
      <w:r w:rsidRPr="00D86C75"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 w:rsidRPr="00D86C75">
        <w:rPr>
          <w:rFonts w:ascii="Arial" w:hAnsi="Arial" w:cs="Arial"/>
          <w:b/>
          <w:sz w:val="24"/>
          <w:szCs w:val="24"/>
        </w:rPr>
        <w:t xml:space="preserve">: </w:t>
      </w:r>
      <w:r w:rsidR="00C131BD">
        <w:rPr>
          <w:rFonts w:ascii="Arial" w:hAnsi="Arial" w:cs="Arial"/>
          <w:sz w:val="24"/>
          <w:szCs w:val="24"/>
        </w:rPr>
        <w:t xml:space="preserve">Senior Lecturer </w:t>
      </w:r>
    </w:p>
    <w:p w:rsidR="00771868" w:rsidRDefault="00771868" w:rsidP="00771868">
      <w:pPr>
        <w:pStyle w:val="ListParagraph"/>
        <w:numPr>
          <w:ilvl w:val="0"/>
          <w:numId w:val="2"/>
        </w:numPr>
        <w:tabs>
          <w:tab w:val="left" w:pos="360"/>
        </w:tabs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D86C75">
        <w:rPr>
          <w:rFonts w:ascii="Arial" w:hAnsi="Arial" w:cs="Arial"/>
          <w:b/>
          <w:sz w:val="24"/>
          <w:szCs w:val="24"/>
        </w:rPr>
        <w:t>PHONE NUMBERS</w:t>
      </w:r>
      <w:r w:rsidRPr="00D86C75">
        <w:rPr>
          <w:rFonts w:ascii="Arial" w:hAnsi="Arial" w:cs="Arial"/>
          <w:b/>
          <w:sz w:val="24"/>
          <w:szCs w:val="24"/>
        </w:rPr>
        <w:tab/>
      </w:r>
      <w:r w:rsidRPr="00D86C75">
        <w:rPr>
          <w:rFonts w:ascii="Arial" w:hAnsi="Arial" w:cs="Arial"/>
          <w:b/>
          <w:sz w:val="24"/>
          <w:szCs w:val="24"/>
        </w:rPr>
        <w:tab/>
      </w:r>
      <w:r w:rsidRPr="00D86C75">
        <w:rPr>
          <w:rFonts w:ascii="Arial" w:hAnsi="Arial" w:cs="Arial"/>
          <w:b/>
          <w:sz w:val="24"/>
          <w:szCs w:val="24"/>
        </w:rPr>
        <w:tab/>
        <w:t xml:space="preserve">: </w:t>
      </w:r>
      <w:r w:rsidR="00C131BD">
        <w:rPr>
          <w:rFonts w:ascii="Arial" w:hAnsi="Arial" w:cs="Arial"/>
          <w:sz w:val="24"/>
          <w:szCs w:val="24"/>
        </w:rPr>
        <w:t>+2348062356330</w:t>
      </w:r>
    </w:p>
    <w:p w:rsidR="00771868" w:rsidRPr="00CA633C" w:rsidRDefault="00771868" w:rsidP="00771868">
      <w:pPr>
        <w:pStyle w:val="ListParagraph"/>
        <w:numPr>
          <w:ilvl w:val="0"/>
          <w:numId w:val="2"/>
        </w:numPr>
        <w:tabs>
          <w:tab w:val="left" w:pos="360"/>
        </w:tabs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D86C75">
        <w:rPr>
          <w:rFonts w:ascii="Arial" w:hAnsi="Arial" w:cs="Arial"/>
          <w:b/>
          <w:sz w:val="24"/>
          <w:szCs w:val="24"/>
        </w:rPr>
        <w:t>E-MAIL</w:t>
      </w:r>
      <w:r w:rsidRPr="00D86C75">
        <w:rPr>
          <w:rFonts w:ascii="Arial" w:hAnsi="Arial" w:cs="Arial"/>
          <w:b/>
          <w:sz w:val="24"/>
          <w:szCs w:val="24"/>
        </w:rPr>
        <w:tab/>
      </w:r>
      <w:r w:rsidRPr="00D86C75">
        <w:rPr>
          <w:rFonts w:ascii="Arial" w:hAnsi="Arial" w:cs="Arial"/>
          <w:b/>
          <w:sz w:val="24"/>
          <w:szCs w:val="24"/>
        </w:rPr>
        <w:tab/>
      </w:r>
      <w:r w:rsidRPr="00D86C75">
        <w:rPr>
          <w:rFonts w:ascii="Arial" w:hAnsi="Arial" w:cs="Arial"/>
          <w:b/>
          <w:sz w:val="24"/>
          <w:szCs w:val="24"/>
        </w:rPr>
        <w:tab/>
      </w:r>
      <w:r w:rsidRPr="00D86C75"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 w:rsidRPr="00D86C75">
        <w:rPr>
          <w:rFonts w:ascii="Arial" w:hAnsi="Arial" w:cs="Arial"/>
          <w:b/>
          <w:sz w:val="24"/>
          <w:szCs w:val="24"/>
        </w:rPr>
        <w:t>:</w:t>
      </w:r>
      <w:r>
        <w:rPr>
          <w:rFonts w:ascii="Arial" w:hAnsi="Arial" w:cs="Arial"/>
          <w:sz w:val="24"/>
          <w:szCs w:val="24"/>
        </w:rPr>
        <w:t xml:space="preserve"> </w:t>
      </w:r>
      <w:r w:rsidR="00F12AFA">
        <w:rPr>
          <w:rFonts w:ascii="Arial" w:hAnsi="Arial" w:cs="Arial"/>
          <w:sz w:val="24"/>
          <w:szCs w:val="24"/>
        </w:rPr>
        <w:t>nnajiofor.henry@nocen.edu.ng</w:t>
      </w:r>
    </w:p>
    <w:p w:rsidR="00771868" w:rsidRDefault="00771868" w:rsidP="00771868">
      <w:pPr>
        <w:pStyle w:val="ListParagraph"/>
        <w:numPr>
          <w:ilvl w:val="0"/>
          <w:numId w:val="2"/>
        </w:numPr>
        <w:tabs>
          <w:tab w:val="left" w:pos="360"/>
        </w:tabs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D86C75">
        <w:rPr>
          <w:rFonts w:ascii="Arial" w:hAnsi="Arial" w:cs="Arial"/>
          <w:b/>
          <w:sz w:val="24"/>
          <w:szCs w:val="24"/>
        </w:rPr>
        <w:t>NEXT OF KIN</w:t>
      </w:r>
      <w:r w:rsidRPr="00D86C75">
        <w:rPr>
          <w:rFonts w:ascii="Arial" w:hAnsi="Arial" w:cs="Arial"/>
          <w:b/>
          <w:sz w:val="24"/>
          <w:szCs w:val="24"/>
        </w:rPr>
        <w:tab/>
      </w:r>
      <w:r w:rsidRPr="00D86C75">
        <w:rPr>
          <w:rFonts w:ascii="Arial" w:hAnsi="Arial" w:cs="Arial"/>
          <w:b/>
          <w:sz w:val="24"/>
          <w:szCs w:val="24"/>
        </w:rPr>
        <w:tab/>
      </w:r>
      <w:r w:rsidRPr="00D86C75"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 w:rsidRPr="00D86C75">
        <w:rPr>
          <w:rFonts w:ascii="Arial" w:hAnsi="Arial" w:cs="Arial"/>
          <w:b/>
          <w:sz w:val="24"/>
          <w:szCs w:val="24"/>
        </w:rPr>
        <w:t xml:space="preserve">: </w:t>
      </w:r>
      <w:r w:rsidR="00F12AFA" w:rsidRPr="00F12AFA">
        <w:rPr>
          <w:rFonts w:ascii="Arial" w:hAnsi="Arial" w:cs="Arial"/>
          <w:sz w:val="24"/>
          <w:szCs w:val="24"/>
        </w:rPr>
        <w:t>Cardinal</w:t>
      </w:r>
      <w:r w:rsidR="00F12AFA">
        <w:rPr>
          <w:rFonts w:ascii="Arial" w:hAnsi="Arial" w:cs="Arial"/>
          <w:sz w:val="24"/>
          <w:szCs w:val="24"/>
        </w:rPr>
        <w:t xml:space="preserve"> Peter Ebere Okpaleke</w:t>
      </w:r>
    </w:p>
    <w:p w:rsidR="00C131BD" w:rsidRDefault="00771868" w:rsidP="00771868">
      <w:pPr>
        <w:pStyle w:val="ListParagraph"/>
        <w:tabs>
          <w:tab w:val="left" w:pos="360"/>
        </w:tabs>
        <w:spacing w:line="276" w:lineRule="auto"/>
        <w:ind w:left="450"/>
        <w:jc w:val="both"/>
        <w:rPr>
          <w:rFonts w:ascii="Arial" w:hAnsi="Arial" w:cs="Arial"/>
          <w:b/>
          <w:sz w:val="24"/>
          <w:szCs w:val="24"/>
        </w:rPr>
      </w:pPr>
      <w:r w:rsidRPr="00D86C75">
        <w:rPr>
          <w:rFonts w:ascii="Arial" w:hAnsi="Arial" w:cs="Arial"/>
          <w:b/>
          <w:sz w:val="24"/>
          <w:szCs w:val="24"/>
        </w:rPr>
        <w:t>RELATIONSHIP</w:t>
      </w:r>
      <w:r w:rsidRPr="00D86C75">
        <w:rPr>
          <w:rFonts w:ascii="Arial" w:hAnsi="Arial" w:cs="Arial"/>
          <w:b/>
          <w:sz w:val="24"/>
          <w:szCs w:val="24"/>
        </w:rPr>
        <w:tab/>
      </w:r>
      <w:r w:rsidRPr="00D86C75">
        <w:rPr>
          <w:rFonts w:ascii="Arial" w:hAnsi="Arial" w:cs="Arial"/>
          <w:b/>
          <w:sz w:val="24"/>
          <w:szCs w:val="24"/>
        </w:rPr>
        <w:tab/>
      </w:r>
      <w:r w:rsidRPr="00D86C75">
        <w:rPr>
          <w:rFonts w:ascii="Arial" w:hAnsi="Arial" w:cs="Arial"/>
          <w:b/>
          <w:sz w:val="24"/>
          <w:szCs w:val="24"/>
        </w:rPr>
        <w:tab/>
        <w:t xml:space="preserve">: </w:t>
      </w:r>
      <w:r w:rsidR="00F12AFA">
        <w:rPr>
          <w:rFonts w:ascii="Arial" w:hAnsi="Arial" w:cs="Arial"/>
          <w:b/>
          <w:sz w:val="24"/>
          <w:szCs w:val="24"/>
        </w:rPr>
        <w:t xml:space="preserve"> </w:t>
      </w:r>
      <w:r w:rsidR="00F12AFA" w:rsidRPr="00F12AFA">
        <w:rPr>
          <w:rFonts w:ascii="Arial" w:hAnsi="Arial" w:cs="Arial"/>
          <w:sz w:val="24"/>
          <w:szCs w:val="24"/>
        </w:rPr>
        <w:t>Local</w:t>
      </w:r>
      <w:r w:rsidR="00F12AFA">
        <w:rPr>
          <w:rFonts w:ascii="Arial" w:hAnsi="Arial" w:cs="Arial"/>
          <w:sz w:val="24"/>
          <w:szCs w:val="24"/>
        </w:rPr>
        <w:t xml:space="preserve"> Ordinal (My Bishop)</w:t>
      </w:r>
    </w:p>
    <w:p w:rsidR="00771868" w:rsidRPr="00F12AFA" w:rsidRDefault="00771868" w:rsidP="00771868">
      <w:pPr>
        <w:pStyle w:val="ListParagraph"/>
        <w:tabs>
          <w:tab w:val="left" w:pos="360"/>
        </w:tabs>
        <w:spacing w:line="276" w:lineRule="auto"/>
        <w:ind w:left="450"/>
        <w:jc w:val="both"/>
        <w:rPr>
          <w:rFonts w:ascii="Arial" w:hAnsi="Arial" w:cs="Arial"/>
          <w:sz w:val="24"/>
          <w:szCs w:val="24"/>
        </w:rPr>
      </w:pPr>
      <w:r w:rsidRPr="009F4C80">
        <w:rPr>
          <w:rFonts w:ascii="Arial" w:hAnsi="Arial" w:cs="Arial"/>
          <w:b/>
          <w:sz w:val="24"/>
          <w:szCs w:val="24"/>
        </w:rPr>
        <w:t>ADDRESS</w:t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  <w:t xml:space="preserve">: </w:t>
      </w:r>
      <w:r w:rsidR="00F12AFA">
        <w:rPr>
          <w:rFonts w:ascii="Arial" w:hAnsi="Arial" w:cs="Arial"/>
          <w:sz w:val="24"/>
          <w:szCs w:val="24"/>
        </w:rPr>
        <w:t>St. Joseph’s Cathedral kwulobia</w:t>
      </w:r>
    </w:p>
    <w:p w:rsidR="00771868" w:rsidRPr="001F45AD" w:rsidRDefault="00771868" w:rsidP="00771868">
      <w:pPr>
        <w:pStyle w:val="ListParagraph"/>
        <w:numPr>
          <w:ilvl w:val="0"/>
          <w:numId w:val="2"/>
        </w:numPr>
        <w:tabs>
          <w:tab w:val="left" w:pos="360"/>
        </w:tabs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1F45AD">
        <w:rPr>
          <w:rFonts w:ascii="Arial" w:hAnsi="Arial" w:cs="Arial"/>
          <w:b/>
          <w:sz w:val="24"/>
          <w:szCs w:val="24"/>
        </w:rPr>
        <w:t>PUBLICATIONS</w:t>
      </w:r>
    </w:p>
    <w:p w:rsidR="00771868" w:rsidRPr="00C131BD" w:rsidRDefault="00771868" w:rsidP="00771868">
      <w:pPr>
        <w:pStyle w:val="ListParagraph"/>
        <w:numPr>
          <w:ilvl w:val="0"/>
          <w:numId w:val="3"/>
        </w:numPr>
        <w:tabs>
          <w:tab w:val="left" w:pos="360"/>
        </w:tabs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BOOKS </w:t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  <w:t>(Sole Authorship)</w:t>
      </w:r>
    </w:p>
    <w:p w:rsidR="00C131BD" w:rsidRDefault="00C131BD" w:rsidP="00C131BD">
      <w:pPr>
        <w:pStyle w:val="ListParagraph"/>
        <w:tabs>
          <w:tab w:val="left" w:pos="360"/>
        </w:tabs>
        <w:spacing w:line="360" w:lineRule="auto"/>
        <w:ind w:left="540"/>
        <w:jc w:val="both"/>
        <w:rPr>
          <w:rFonts w:ascii="Arial" w:hAnsi="Arial" w:cs="Arial"/>
          <w:sz w:val="24"/>
          <w:szCs w:val="24"/>
        </w:rPr>
      </w:pPr>
    </w:p>
    <w:p w:rsidR="00812BB5" w:rsidRPr="00812BB5" w:rsidRDefault="00A964E9" w:rsidP="00812BB5">
      <w:pPr>
        <w:pStyle w:val="ListParagraph"/>
        <w:numPr>
          <w:ilvl w:val="0"/>
          <w:numId w:val="7"/>
        </w:numPr>
        <w:spacing w:before="0" w:beforeAutospacing="0" w:after="0" w:afterAutospacing="0" w:line="240" w:lineRule="auto"/>
        <w:jc w:val="both"/>
        <w:rPr>
          <w:rFonts w:ascii="Times" w:hAnsi="Times" w:cs="Tahoma"/>
          <w:b/>
          <w:sz w:val="26"/>
          <w:szCs w:val="26"/>
        </w:rPr>
      </w:pPr>
      <w:r>
        <w:rPr>
          <w:rFonts w:ascii="Times" w:hAnsi="Times" w:cs="Tahoma"/>
          <w:sz w:val="26"/>
          <w:szCs w:val="26"/>
        </w:rPr>
        <w:t xml:space="preserve">Nnajiofor, H. U. (2018). </w:t>
      </w:r>
      <w:r w:rsidRPr="00763CC2">
        <w:rPr>
          <w:rFonts w:ascii="Times" w:hAnsi="Times" w:cs="Tahoma"/>
          <w:i/>
          <w:sz w:val="26"/>
          <w:szCs w:val="26"/>
        </w:rPr>
        <w:t>A hand book for effective teaching and learning</w:t>
      </w:r>
      <w:r>
        <w:rPr>
          <w:rFonts w:ascii="Times" w:hAnsi="Times" w:cs="Tahoma"/>
          <w:sz w:val="26"/>
          <w:szCs w:val="26"/>
        </w:rPr>
        <w:t xml:space="preserve">. Nkpor: </w:t>
      </w:r>
    </w:p>
    <w:p w:rsidR="00A964E9" w:rsidRPr="00812BB5" w:rsidRDefault="00A964E9" w:rsidP="00812BB5">
      <w:pPr>
        <w:pStyle w:val="ListParagraph"/>
        <w:spacing w:before="0" w:beforeAutospacing="0" w:after="0" w:afterAutospacing="0" w:line="240" w:lineRule="auto"/>
        <w:ind w:left="360"/>
        <w:jc w:val="both"/>
        <w:rPr>
          <w:rFonts w:ascii="Times" w:hAnsi="Times" w:cs="Tahoma"/>
          <w:b/>
          <w:sz w:val="26"/>
          <w:szCs w:val="26"/>
        </w:rPr>
      </w:pPr>
      <w:r w:rsidRPr="00812BB5">
        <w:rPr>
          <w:rFonts w:ascii="Times" w:hAnsi="Times" w:cs="Tahoma"/>
          <w:sz w:val="26"/>
          <w:szCs w:val="26"/>
        </w:rPr>
        <w:t xml:space="preserve">Paraclete Publication. </w:t>
      </w:r>
    </w:p>
    <w:p w:rsidR="00A964E9" w:rsidRPr="00A964E9" w:rsidRDefault="00A964E9" w:rsidP="00A964E9">
      <w:pPr>
        <w:pStyle w:val="ListParagraph"/>
        <w:spacing w:before="0" w:beforeAutospacing="0" w:after="0" w:afterAutospacing="0" w:line="240" w:lineRule="auto"/>
        <w:ind w:left="360" w:firstLine="360"/>
        <w:jc w:val="both"/>
        <w:rPr>
          <w:rFonts w:ascii="Times" w:hAnsi="Times" w:cs="Tahoma"/>
          <w:b/>
          <w:sz w:val="26"/>
          <w:szCs w:val="26"/>
        </w:rPr>
      </w:pPr>
    </w:p>
    <w:p w:rsidR="00A964E9" w:rsidRPr="00812BB5" w:rsidRDefault="00A964E9" w:rsidP="00812BB5">
      <w:pPr>
        <w:pStyle w:val="ListParagraph"/>
        <w:numPr>
          <w:ilvl w:val="0"/>
          <w:numId w:val="7"/>
        </w:numPr>
        <w:spacing w:before="0" w:beforeAutospacing="0" w:after="0" w:afterAutospacing="0" w:line="240" w:lineRule="auto"/>
        <w:jc w:val="both"/>
        <w:rPr>
          <w:rFonts w:ascii="Times" w:hAnsi="Times" w:cs="Tahoma"/>
          <w:sz w:val="26"/>
          <w:szCs w:val="26"/>
        </w:rPr>
      </w:pPr>
      <w:r>
        <w:rPr>
          <w:rFonts w:ascii="Times" w:hAnsi="Times" w:cs="Tahoma"/>
          <w:sz w:val="26"/>
          <w:szCs w:val="26"/>
        </w:rPr>
        <w:t xml:space="preserve">Nnajiofor, H. U. (2024). Understanding the harmony and tension between body and </w:t>
      </w:r>
      <w:r w:rsidRPr="00812BB5">
        <w:rPr>
          <w:rFonts w:ascii="Times" w:hAnsi="Times" w:cs="Tahoma"/>
          <w:sz w:val="26"/>
          <w:szCs w:val="26"/>
        </w:rPr>
        <w:t xml:space="preserve">soul. </w:t>
      </w:r>
      <w:r w:rsidRPr="00812BB5">
        <w:rPr>
          <w:rFonts w:ascii="Times" w:hAnsi="Times" w:cs="Tahoma"/>
          <w:i/>
          <w:sz w:val="26"/>
          <w:szCs w:val="26"/>
        </w:rPr>
        <w:t>Philosophical and Theological Perspective</w:t>
      </w:r>
      <w:r w:rsidRPr="00812BB5">
        <w:rPr>
          <w:rFonts w:ascii="Times" w:hAnsi="Times" w:cs="Tahoma"/>
          <w:sz w:val="26"/>
          <w:szCs w:val="26"/>
        </w:rPr>
        <w:t>. Emient Biographies.</w:t>
      </w:r>
    </w:p>
    <w:p w:rsidR="00A964E9" w:rsidRPr="00A964E9" w:rsidRDefault="00A964E9" w:rsidP="00A964E9">
      <w:pPr>
        <w:pStyle w:val="ListParagraph"/>
        <w:spacing w:before="0" w:beforeAutospacing="0" w:after="0" w:afterAutospacing="0" w:line="240" w:lineRule="auto"/>
        <w:ind w:left="360"/>
        <w:jc w:val="both"/>
        <w:rPr>
          <w:rFonts w:ascii="Times" w:hAnsi="Times" w:cs="Tahoma"/>
          <w:sz w:val="26"/>
          <w:szCs w:val="26"/>
        </w:rPr>
      </w:pPr>
    </w:p>
    <w:p w:rsidR="00A964E9" w:rsidRPr="00812BB5" w:rsidRDefault="00A964E9" w:rsidP="00812BB5">
      <w:pPr>
        <w:pStyle w:val="ListParagraph"/>
        <w:numPr>
          <w:ilvl w:val="0"/>
          <w:numId w:val="7"/>
        </w:numPr>
        <w:spacing w:before="0" w:beforeAutospacing="0" w:after="0" w:afterAutospacing="0" w:line="240" w:lineRule="auto"/>
        <w:jc w:val="both"/>
        <w:rPr>
          <w:rFonts w:ascii="Times" w:hAnsi="Times" w:cs="Tahoma"/>
          <w:sz w:val="26"/>
          <w:szCs w:val="26"/>
        </w:rPr>
      </w:pPr>
      <w:r>
        <w:rPr>
          <w:rFonts w:ascii="Times" w:hAnsi="Times" w:cs="Tahoma"/>
          <w:sz w:val="26"/>
          <w:szCs w:val="26"/>
        </w:rPr>
        <w:t xml:space="preserve">Nnajiofor, H. U. (2025). </w:t>
      </w:r>
      <w:r w:rsidRPr="001F0D6D">
        <w:rPr>
          <w:rFonts w:ascii="Times" w:hAnsi="Times" w:cs="Tahoma"/>
          <w:i/>
          <w:sz w:val="26"/>
          <w:szCs w:val="26"/>
        </w:rPr>
        <w:t>Philosophical foundations of education</w:t>
      </w:r>
      <w:r>
        <w:rPr>
          <w:rFonts w:ascii="Times" w:hAnsi="Times" w:cs="Tahoma"/>
          <w:sz w:val="26"/>
          <w:szCs w:val="26"/>
        </w:rPr>
        <w:t xml:space="preserve">. Freshworld Impex </w:t>
      </w:r>
      <w:r w:rsidRPr="00812BB5">
        <w:rPr>
          <w:rFonts w:ascii="Times" w:hAnsi="Times" w:cs="Tahoma"/>
          <w:sz w:val="26"/>
          <w:szCs w:val="26"/>
        </w:rPr>
        <w:t>Ltd.</w:t>
      </w:r>
    </w:p>
    <w:p w:rsidR="00A964E9" w:rsidRPr="00A964E9" w:rsidRDefault="00A964E9" w:rsidP="00A964E9">
      <w:pPr>
        <w:pStyle w:val="ListParagraph"/>
        <w:spacing w:before="0" w:beforeAutospacing="0" w:after="0" w:afterAutospacing="0" w:line="240" w:lineRule="auto"/>
        <w:ind w:left="360" w:firstLine="360"/>
        <w:jc w:val="both"/>
        <w:rPr>
          <w:rFonts w:ascii="Times" w:hAnsi="Times" w:cs="Tahoma"/>
          <w:sz w:val="26"/>
          <w:szCs w:val="26"/>
        </w:rPr>
      </w:pPr>
    </w:p>
    <w:p w:rsidR="00A964E9" w:rsidRPr="00812BB5" w:rsidRDefault="00A964E9" w:rsidP="00812BB5">
      <w:pPr>
        <w:pStyle w:val="ListParagraph"/>
        <w:numPr>
          <w:ilvl w:val="0"/>
          <w:numId w:val="7"/>
        </w:numPr>
        <w:spacing w:before="0" w:beforeAutospacing="0" w:after="0" w:afterAutospacing="0" w:line="240" w:lineRule="auto"/>
        <w:jc w:val="both"/>
        <w:rPr>
          <w:rFonts w:ascii="Times" w:hAnsi="Times" w:cs="Tahoma"/>
          <w:sz w:val="26"/>
          <w:szCs w:val="26"/>
        </w:rPr>
      </w:pPr>
      <w:r>
        <w:rPr>
          <w:rFonts w:ascii="Times" w:hAnsi="Times" w:cs="Tahoma"/>
          <w:sz w:val="26"/>
          <w:szCs w:val="26"/>
        </w:rPr>
        <w:t xml:space="preserve">Nnajiofor, H. U. &amp; Ezeanolue, A. O. (2025). Introduction to teaching and foundations </w:t>
      </w:r>
      <w:r w:rsidRPr="00812BB5">
        <w:rPr>
          <w:rFonts w:ascii="Times" w:hAnsi="Times" w:cs="Tahoma"/>
          <w:sz w:val="26"/>
          <w:szCs w:val="26"/>
        </w:rPr>
        <w:t>of education. Freshworld Impex Ltd.</w:t>
      </w:r>
    </w:p>
    <w:p w:rsidR="00A964E9" w:rsidRPr="009B5474" w:rsidRDefault="00A964E9" w:rsidP="00C131BD">
      <w:pPr>
        <w:pStyle w:val="ListParagraph"/>
        <w:tabs>
          <w:tab w:val="left" w:pos="360"/>
        </w:tabs>
        <w:spacing w:line="360" w:lineRule="auto"/>
        <w:ind w:left="540"/>
        <w:jc w:val="both"/>
        <w:rPr>
          <w:rFonts w:ascii="Arial" w:hAnsi="Arial" w:cs="Arial"/>
          <w:sz w:val="24"/>
          <w:szCs w:val="24"/>
        </w:rPr>
      </w:pPr>
    </w:p>
    <w:p w:rsidR="00812BB5" w:rsidRPr="00812BB5" w:rsidRDefault="00771868" w:rsidP="00812BB5">
      <w:pPr>
        <w:pStyle w:val="ListParagraph"/>
        <w:numPr>
          <w:ilvl w:val="0"/>
          <w:numId w:val="3"/>
        </w:numPr>
        <w:tabs>
          <w:tab w:val="left" w:pos="360"/>
        </w:tabs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CONTRIBUTION OF CHAPTERS TO BOOKS</w:t>
      </w:r>
    </w:p>
    <w:p w:rsidR="00812BB5" w:rsidRDefault="00812BB5" w:rsidP="00812BB5">
      <w:pPr>
        <w:pStyle w:val="ListParagraph"/>
        <w:numPr>
          <w:ilvl w:val="0"/>
          <w:numId w:val="7"/>
        </w:numPr>
        <w:spacing w:before="0" w:beforeAutospacing="0" w:after="0" w:afterAutospacing="0" w:line="240" w:lineRule="auto"/>
        <w:jc w:val="both"/>
        <w:rPr>
          <w:rFonts w:ascii="Times" w:hAnsi="Times" w:cs="Tahoma"/>
          <w:sz w:val="26"/>
          <w:szCs w:val="26"/>
        </w:rPr>
      </w:pPr>
      <w:r>
        <w:rPr>
          <w:rFonts w:ascii="Times" w:hAnsi="Times" w:cs="Tahoma"/>
          <w:sz w:val="26"/>
          <w:szCs w:val="26"/>
        </w:rPr>
        <w:t xml:space="preserve">Nnajiofor, H. U. (2021). School programmes planning and implementation. In A. N. Ajaegbo, K. A. </w:t>
      </w:r>
      <w:r w:rsidRPr="00812BB5">
        <w:rPr>
          <w:rFonts w:ascii="Times" w:hAnsi="Times" w:cs="Tahoma"/>
          <w:sz w:val="26"/>
          <w:szCs w:val="26"/>
        </w:rPr>
        <w:t xml:space="preserve">Azubuike &amp; N. G. Nwaka (eds.) </w:t>
      </w:r>
      <w:r w:rsidRPr="00812BB5">
        <w:rPr>
          <w:rFonts w:ascii="Times" w:hAnsi="Times" w:cs="Tahoma"/>
          <w:i/>
          <w:sz w:val="26"/>
          <w:szCs w:val="26"/>
        </w:rPr>
        <w:t>Fundamentals of Classroom Management andOrganization</w:t>
      </w:r>
      <w:r w:rsidRPr="00812BB5">
        <w:rPr>
          <w:rFonts w:ascii="Times" w:hAnsi="Times" w:cs="Tahoma"/>
          <w:sz w:val="26"/>
          <w:szCs w:val="26"/>
        </w:rPr>
        <w:t>. Onitsha: Lincel Publishers 168 -190.</w:t>
      </w:r>
    </w:p>
    <w:p w:rsidR="00812BB5" w:rsidRPr="00812BB5" w:rsidRDefault="00812BB5" w:rsidP="00812BB5">
      <w:pPr>
        <w:pStyle w:val="ListParagraph"/>
        <w:spacing w:before="0" w:beforeAutospacing="0" w:after="0" w:afterAutospacing="0" w:line="240" w:lineRule="auto"/>
        <w:ind w:left="360"/>
        <w:jc w:val="both"/>
        <w:rPr>
          <w:rFonts w:ascii="Times" w:hAnsi="Times" w:cs="Tahoma"/>
          <w:sz w:val="26"/>
          <w:szCs w:val="26"/>
        </w:rPr>
      </w:pPr>
    </w:p>
    <w:p w:rsidR="00812BB5" w:rsidRDefault="00812BB5" w:rsidP="00812BB5">
      <w:pPr>
        <w:pStyle w:val="ListParagraph"/>
        <w:numPr>
          <w:ilvl w:val="0"/>
          <w:numId w:val="7"/>
        </w:numPr>
        <w:spacing w:before="0" w:beforeAutospacing="0" w:after="0" w:afterAutospacing="0" w:line="240" w:lineRule="auto"/>
        <w:jc w:val="both"/>
        <w:rPr>
          <w:rFonts w:ascii="Times" w:hAnsi="Times" w:cs="Tahoma"/>
          <w:sz w:val="26"/>
          <w:szCs w:val="26"/>
        </w:rPr>
      </w:pPr>
      <w:r>
        <w:rPr>
          <w:rFonts w:ascii="Times" w:hAnsi="Times" w:cs="Tahoma"/>
          <w:sz w:val="26"/>
          <w:szCs w:val="26"/>
        </w:rPr>
        <w:t xml:space="preserve">Nnajiofor, H. U. (2021). Social culture and curriculum and their relationship with education. In A. </w:t>
      </w:r>
      <w:r w:rsidRPr="00812BB5">
        <w:rPr>
          <w:rFonts w:ascii="Times" w:hAnsi="Times" w:cs="Tahoma"/>
          <w:sz w:val="26"/>
          <w:szCs w:val="26"/>
        </w:rPr>
        <w:t xml:space="preserve">N. Ajaegbo, K. A. Azubuike &amp; N. G. Nwaka (eds) </w:t>
      </w:r>
      <w:r w:rsidRPr="00812BB5">
        <w:rPr>
          <w:rFonts w:ascii="Times" w:hAnsi="Times" w:cs="Tahoma"/>
          <w:i/>
          <w:sz w:val="26"/>
          <w:szCs w:val="26"/>
        </w:rPr>
        <w:t>Sociology of Education for Tertiary Institutions</w:t>
      </w:r>
      <w:r w:rsidRPr="00812BB5">
        <w:rPr>
          <w:rFonts w:ascii="Times" w:hAnsi="Times" w:cs="Tahoma"/>
          <w:sz w:val="26"/>
          <w:szCs w:val="26"/>
        </w:rPr>
        <w:t>. Josef Terez Associates 37 -61.</w:t>
      </w:r>
    </w:p>
    <w:p w:rsidR="00466458" w:rsidRPr="00466458" w:rsidRDefault="00466458" w:rsidP="00466458">
      <w:pPr>
        <w:spacing w:before="0" w:beforeAutospacing="0" w:after="0" w:afterAutospacing="0" w:line="240" w:lineRule="auto"/>
        <w:jc w:val="both"/>
        <w:rPr>
          <w:rFonts w:ascii="Times" w:hAnsi="Times" w:cs="Tahoma"/>
          <w:sz w:val="26"/>
          <w:szCs w:val="26"/>
        </w:rPr>
      </w:pPr>
    </w:p>
    <w:p w:rsidR="00812BB5" w:rsidRDefault="00812BB5" w:rsidP="00812BB5">
      <w:pPr>
        <w:pStyle w:val="ListParagraph"/>
        <w:numPr>
          <w:ilvl w:val="0"/>
          <w:numId w:val="7"/>
        </w:numPr>
        <w:spacing w:before="0" w:beforeAutospacing="0" w:after="0" w:afterAutospacing="0" w:line="240" w:lineRule="auto"/>
        <w:jc w:val="both"/>
        <w:rPr>
          <w:rFonts w:ascii="Times" w:hAnsi="Times" w:cs="Tahoma"/>
          <w:sz w:val="26"/>
          <w:szCs w:val="26"/>
        </w:rPr>
      </w:pPr>
      <w:r>
        <w:rPr>
          <w:rFonts w:ascii="Times" w:hAnsi="Times" w:cs="Tahoma"/>
          <w:sz w:val="26"/>
          <w:szCs w:val="26"/>
        </w:rPr>
        <w:t xml:space="preserve">Nnajiofor, H. U. &amp; Orji, F. O. (2021). The school and community. In A. N. Ajaegbo, K. A. </w:t>
      </w:r>
      <w:r w:rsidRPr="00812BB5">
        <w:rPr>
          <w:rFonts w:ascii="Times" w:hAnsi="Times" w:cs="Tahoma"/>
          <w:sz w:val="26"/>
          <w:szCs w:val="26"/>
        </w:rPr>
        <w:t xml:space="preserve">Azubuike &amp; N. G. Nwaka (eds). </w:t>
      </w:r>
      <w:r w:rsidRPr="00812BB5">
        <w:rPr>
          <w:rFonts w:ascii="Times" w:hAnsi="Times" w:cs="Tahoma"/>
          <w:i/>
          <w:sz w:val="26"/>
          <w:szCs w:val="26"/>
        </w:rPr>
        <w:t>Sociology of Education for Tertiary Institutions</w:t>
      </w:r>
      <w:r w:rsidRPr="00812BB5">
        <w:rPr>
          <w:rFonts w:ascii="Times" w:hAnsi="Times" w:cs="Tahoma"/>
          <w:sz w:val="26"/>
          <w:szCs w:val="26"/>
        </w:rPr>
        <w:t>. Josef Terez Associates 207 – 230.</w:t>
      </w:r>
    </w:p>
    <w:p w:rsidR="00812BB5" w:rsidRPr="00812BB5" w:rsidRDefault="00812BB5" w:rsidP="00812BB5">
      <w:pPr>
        <w:spacing w:before="0" w:beforeAutospacing="0" w:after="0" w:afterAutospacing="0" w:line="240" w:lineRule="auto"/>
        <w:jc w:val="both"/>
        <w:rPr>
          <w:rFonts w:ascii="Times" w:hAnsi="Times" w:cs="Tahoma"/>
          <w:sz w:val="26"/>
          <w:szCs w:val="26"/>
        </w:rPr>
      </w:pPr>
    </w:p>
    <w:p w:rsidR="00812BB5" w:rsidRDefault="00812BB5" w:rsidP="00812BB5">
      <w:pPr>
        <w:pStyle w:val="ListParagraph"/>
        <w:numPr>
          <w:ilvl w:val="0"/>
          <w:numId w:val="7"/>
        </w:numPr>
        <w:spacing w:before="0" w:beforeAutospacing="0" w:after="0" w:afterAutospacing="0" w:line="240" w:lineRule="auto"/>
        <w:jc w:val="both"/>
        <w:rPr>
          <w:rFonts w:ascii="Times" w:hAnsi="Times" w:cs="Tahoma"/>
          <w:sz w:val="26"/>
          <w:szCs w:val="26"/>
        </w:rPr>
      </w:pPr>
      <w:r>
        <w:rPr>
          <w:rFonts w:ascii="Times" w:hAnsi="Times" w:cs="Tahoma"/>
          <w:sz w:val="26"/>
          <w:szCs w:val="26"/>
        </w:rPr>
        <w:t xml:space="preserve">Nnajiofor, H. U. (2022). Comparative study of adolescent reproductive health issues in Nigeria </w:t>
      </w:r>
      <w:r w:rsidRPr="00812BB5">
        <w:rPr>
          <w:rFonts w:ascii="Times" w:hAnsi="Times" w:cs="Tahoma"/>
          <w:sz w:val="26"/>
          <w:szCs w:val="26"/>
        </w:rPr>
        <w:t xml:space="preserve">and some selected countries: Implications for teachers and parents. In K.A. Azubuike, N. G. Nwaka &amp; A. N. Ajaegbo </w:t>
      </w:r>
      <w:r w:rsidRPr="00812BB5">
        <w:rPr>
          <w:rFonts w:ascii="Times" w:hAnsi="Times" w:cs="Tahoma"/>
          <w:i/>
          <w:sz w:val="26"/>
          <w:szCs w:val="26"/>
        </w:rPr>
        <w:t>et al</w:t>
      </w:r>
      <w:r w:rsidRPr="00812BB5">
        <w:rPr>
          <w:rFonts w:ascii="Times" w:hAnsi="Times" w:cs="Tahoma"/>
          <w:sz w:val="26"/>
          <w:szCs w:val="26"/>
        </w:rPr>
        <w:t xml:space="preserve"> (eds) </w:t>
      </w:r>
      <w:r w:rsidRPr="00812BB5">
        <w:rPr>
          <w:rFonts w:ascii="Times" w:hAnsi="Times" w:cs="Tahoma"/>
          <w:i/>
          <w:sz w:val="26"/>
          <w:szCs w:val="26"/>
        </w:rPr>
        <w:t>Comparative Education and Aspect of Population/Family Life Education</w:t>
      </w:r>
      <w:r w:rsidRPr="00812BB5">
        <w:rPr>
          <w:rFonts w:ascii="Times" w:hAnsi="Times" w:cs="Tahoma"/>
          <w:sz w:val="26"/>
          <w:szCs w:val="26"/>
        </w:rPr>
        <w:t>. Restored Fortune 116 – 123.</w:t>
      </w:r>
    </w:p>
    <w:p w:rsidR="00812BB5" w:rsidRPr="00812BB5" w:rsidRDefault="00812BB5" w:rsidP="00812BB5">
      <w:pPr>
        <w:spacing w:before="0" w:beforeAutospacing="0" w:after="0" w:afterAutospacing="0" w:line="240" w:lineRule="auto"/>
        <w:jc w:val="both"/>
        <w:rPr>
          <w:rFonts w:ascii="Times" w:hAnsi="Times" w:cs="Tahoma"/>
          <w:sz w:val="26"/>
          <w:szCs w:val="26"/>
        </w:rPr>
      </w:pPr>
    </w:p>
    <w:p w:rsidR="00F12AFA" w:rsidRDefault="00812BB5" w:rsidP="00835A91">
      <w:pPr>
        <w:pStyle w:val="ListParagraph"/>
        <w:numPr>
          <w:ilvl w:val="0"/>
          <w:numId w:val="7"/>
        </w:numPr>
        <w:spacing w:before="0" w:beforeAutospacing="0" w:after="0" w:afterAutospacing="0" w:line="240" w:lineRule="auto"/>
        <w:jc w:val="both"/>
        <w:rPr>
          <w:rFonts w:ascii="Times" w:hAnsi="Times" w:cs="Tahoma"/>
          <w:sz w:val="26"/>
          <w:szCs w:val="26"/>
        </w:rPr>
      </w:pPr>
      <w:r>
        <w:rPr>
          <w:rFonts w:ascii="Times" w:hAnsi="Times" w:cs="Tahoma"/>
          <w:sz w:val="26"/>
          <w:szCs w:val="26"/>
        </w:rPr>
        <w:t xml:space="preserve">Nnajiofor, H. U. (2023). Philosophical basis of education: Idealism, realism, pragmatism, </w:t>
      </w:r>
      <w:r w:rsidRPr="00812BB5">
        <w:rPr>
          <w:rFonts w:ascii="Times" w:hAnsi="Times" w:cs="Tahoma"/>
          <w:sz w:val="26"/>
          <w:szCs w:val="26"/>
        </w:rPr>
        <w:t xml:space="preserve">naturalism and existentialism and their relevance and implication to education: In A. N. Ajaegbo. C. U. Nzeako, I.C. Orakwue et al (eds) </w:t>
      </w:r>
      <w:r w:rsidRPr="00812BB5">
        <w:rPr>
          <w:rFonts w:ascii="Times" w:hAnsi="Times" w:cs="Tahoma"/>
          <w:i/>
          <w:sz w:val="26"/>
          <w:szCs w:val="26"/>
        </w:rPr>
        <w:t>Introduction to Education</w:t>
      </w:r>
      <w:r>
        <w:rPr>
          <w:rFonts w:ascii="Times" w:hAnsi="Times" w:cs="Tahoma"/>
          <w:sz w:val="26"/>
          <w:szCs w:val="26"/>
        </w:rPr>
        <w:t>. Restored Fortune</w:t>
      </w:r>
      <w:r w:rsidRPr="00812BB5">
        <w:rPr>
          <w:rFonts w:ascii="Times" w:hAnsi="Times" w:cs="Tahoma"/>
          <w:i/>
          <w:sz w:val="26"/>
          <w:szCs w:val="26"/>
        </w:rPr>
        <w:t xml:space="preserve"> 167 – 203</w:t>
      </w:r>
      <w:r w:rsidRPr="00812BB5">
        <w:rPr>
          <w:rFonts w:ascii="Times" w:hAnsi="Times" w:cs="Tahoma"/>
          <w:sz w:val="26"/>
          <w:szCs w:val="26"/>
        </w:rPr>
        <w:t>.</w:t>
      </w:r>
    </w:p>
    <w:p w:rsidR="00835A91" w:rsidRPr="00835A91" w:rsidRDefault="00835A91" w:rsidP="00835A91">
      <w:pPr>
        <w:spacing w:before="0" w:beforeAutospacing="0" w:after="0" w:afterAutospacing="0" w:line="240" w:lineRule="auto"/>
        <w:jc w:val="both"/>
        <w:rPr>
          <w:rFonts w:ascii="Times" w:hAnsi="Times" w:cs="Tahoma"/>
          <w:sz w:val="26"/>
          <w:szCs w:val="26"/>
        </w:rPr>
      </w:pPr>
    </w:p>
    <w:p w:rsidR="00835A91" w:rsidRDefault="00835A91" w:rsidP="00835A91">
      <w:pPr>
        <w:pStyle w:val="ListParagraph"/>
        <w:numPr>
          <w:ilvl w:val="0"/>
          <w:numId w:val="7"/>
        </w:numPr>
        <w:spacing w:before="0" w:beforeAutospacing="0" w:after="0" w:afterAutospacing="0" w:line="240" w:lineRule="auto"/>
        <w:jc w:val="both"/>
        <w:rPr>
          <w:rFonts w:ascii="Times" w:hAnsi="Times" w:cs="Tahoma"/>
          <w:sz w:val="26"/>
          <w:szCs w:val="26"/>
        </w:rPr>
      </w:pPr>
      <w:r>
        <w:rPr>
          <w:rFonts w:ascii="Times" w:hAnsi="Times" w:cs="Tahoma"/>
          <w:sz w:val="26"/>
          <w:szCs w:val="26"/>
        </w:rPr>
        <w:t xml:space="preserve">Nnajiofor, H. U. (2025). Education laws and regulations: In A. N. Ajaegbo, H. U. Nnajiofor, F.O. Nnamuma, N. G. Nwaka &amp; I.C. Orakwue (eds).  </w:t>
      </w:r>
      <w:r w:rsidRPr="00835A91">
        <w:rPr>
          <w:rFonts w:ascii="Times" w:hAnsi="Times" w:cs="Tahoma"/>
          <w:i/>
          <w:sz w:val="26"/>
          <w:szCs w:val="26"/>
        </w:rPr>
        <w:t>Critical Issues in Educational Administration</w:t>
      </w:r>
      <w:r>
        <w:rPr>
          <w:rFonts w:ascii="Times" w:hAnsi="Times" w:cs="Tahoma"/>
          <w:sz w:val="26"/>
          <w:szCs w:val="26"/>
        </w:rPr>
        <w:t>. Restored Fortune 121 -139.</w:t>
      </w:r>
    </w:p>
    <w:p w:rsidR="00835A91" w:rsidRPr="00835A91" w:rsidRDefault="00835A91" w:rsidP="00835A91">
      <w:pPr>
        <w:spacing w:before="0" w:beforeAutospacing="0" w:after="0" w:afterAutospacing="0" w:line="240" w:lineRule="auto"/>
        <w:jc w:val="both"/>
        <w:rPr>
          <w:rFonts w:ascii="Times" w:hAnsi="Times" w:cs="Tahoma"/>
          <w:sz w:val="26"/>
          <w:szCs w:val="26"/>
        </w:rPr>
      </w:pPr>
    </w:p>
    <w:p w:rsidR="00835A91" w:rsidRPr="00812BB5" w:rsidRDefault="00835A91" w:rsidP="00835A91">
      <w:pPr>
        <w:pStyle w:val="ListParagraph"/>
        <w:numPr>
          <w:ilvl w:val="0"/>
          <w:numId w:val="7"/>
        </w:numPr>
        <w:spacing w:before="0" w:beforeAutospacing="0" w:after="0" w:afterAutospacing="0" w:line="240" w:lineRule="auto"/>
        <w:jc w:val="both"/>
        <w:rPr>
          <w:rFonts w:ascii="Times" w:hAnsi="Times" w:cs="Tahoma"/>
          <w:sz w:val="26"/>
          <w:szCs w:val="26"/>
        </w:rPr>
      </w:pPr>
      <w:r>
        <w:rPr>
          <w:rFonts w:ascii="Times" w:hAnsi="Times" w:cs="Tahoma"/>
          <w:sz w:val="26"/>
          <w:szCs w:val="26"/>
        </w:rPr>
        <w:t xml:space="preserve">Nnajiofor, H. U. (2025). </w:t>
      </w:r>
      <w:r>
        <w:rPr>
          <w:rFonts w:ascii="Times" w:hAnsi="Times" w:cs="Tahoma"/>
          <w:sz w:val="26"/>
          <w:szCs w:val="26"/>
        </w:rPr>
        <w:t>Financing Education in Nigeria</w:t>
      </w:r>
      <w:r>
        <w:rPr>
          <w:rFonts w:ascii="Times" w:hAnsi="Times" w:cs="Tahoma"/>
          <w:sz w:val="26"/>
          <w:szCs w:val="26"/>
        </w:rPr>
        <w:t xml:space="preserve">: In A. N. Ajaegbo, H. U. Nnajiofor, F.O. Nnamuma, N. G. Nwaka &amp; I.C. Orakwue (eds).  </w:t>
      </w:r>
      <w:r w:rsidRPr="00835A91">
        <w:rPr>
          <w:rFonts w:ascii="Times" w:hAnsi="Times" w:cs="Tahoma"/>
          <w:i/>
          <w:sz w:val="26"/>
          <w:szCs w:val="26"/>
        </w:rPr>
        <w:t>Critical Issues in Educational Administration</w:t>
      </w:r>
      <w:r>
        <w:rPr>
          <w:rFonts w:ascii="Times" w:hAnsi="Times" w:cs="Tahoma"/>
          <w:sz w:val="26"/>
          <w:szCs w:val="26"/>
        </w:rPr>
        <w:t>. Restored Fortun</w:t>
      </w:r>
      <w:r>
        <w:rPr>
          <w:rFonts w:ascii="Times" w:hAnsi="Times" w:cs="Tahoma"/>
          <w:sz w:val="26"/>
          <w:szCs w:val="26"/>
        </w:rPr>
        <w:t>e 140 -154</w:t>
      </w:r>
      <w:r>
        <w:rPr>
          <w:rFonts w:ascii="Times" w:hAnsi="Times" w:cs="Tahoma"/>
          <w:sz w:val="26"/>
          <w:szCs w:val="26"/>
        </w:rPr>
        <w:t>.</w:t>
      </w:r>
    </w:p>
    <w:p w:rsidR="00771868" w:rsidRPr="00835A91" w:rsidRDefault="00771868" w:rsidP="00835A91">
      <w:pPr>
        <w:spacing w:before="0" w:beforeAutospacing="0" w:after="0" w:afterAutospacing="0" w:line="240" w:lineRule="auto"/>
        <w:jc w:val="both"/>
        <w:rPr>
          <w:rFonts w:ascii="Times" w:hAnsi="Times" w:cs="Tahoma"/>
          <w:sz w:val="26"/>
          <w:szCs w:val="26"/>
        </w:rPr>
      </w:pPr>
    </w:p>
    <w:p w:rsidR="00771868" w:rsidRPr="00517D8D" w:rsidRDefault="00771868" w:rsidP="00771868">
      <w:pPr>
        <w:tabs>
          <w:tab w:val="left" w:pos="360"/>
        </w:tabs>
        <w:spacing w:before="0" w:beforeAutospacing="0" w:after="0" w:afterAutospacing="0"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JOURNAL ARTICLES</w:t>
      </w:r>
    </w:p>
    <w:p w:rsidR="00771868" w:rsidRDefault="00771868" w:rsidP="00771868">
      <w:pPr>
        <w:tabs>
          <w:tab w:val="left" w:pos="360"/>
        </w:tabs>
        <w:spacing w:before="0" w:beforeAutospacing="0" w:after="0" w:afterAutospacing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812BB5" w:rsidRPr="00812BB5" w:rsidRDefault="00812BB5" w:rsidP="00812BB5">
      <w:pPr>
        <w:pStyle w:val="ListParagraph"/>
        <w:numPr>
          <w:ilvl w:val="0"/>
          <w:numId w:val="7"/>
        </w:numPr>
        <w:spacing w:before="0" w:beforeAutospacing="0" w:after="0" w:afterAutospacing="0" w:line="240" w:lineRule="auto"/>
        <w:jc w:val="both"/>
        <w:rPr>
          <w:rFonts w:ascii="Times" w:hAnsi="Times" w:cs="Tahoma"/>
          <w:sz w:val="26"/>
          <w:szCs w:val="26"/>
        </w:rPr>
      </w:pPr>
      <w:r>
        <w:rPr>
          <w:rFonts w:ascii="Times" w:hAnsi="Times" w:cs="Tahoma"/>
          <w:sz w:val="26"/>
          <w:szCs w:val="26"/>
        </w:rPr>
        <w:t xml:space="preserve">Nnajiofor, H. U. (2018). The role of information and communication technology in curriculum </w:t>
      </w:r>
      <w:r w:rsidRPr="00812BB5">
        <w:rPr>
          <w:rFonts w:ascii="Times" w:hAnsi="Times" w:cs="Tahoma"/>
          <w:sz w:val="26"/>
          <w:szCs w:val="26"/>
        </w:rPr>
        <w:t xml:space="preserve">development and implementation. </w:t>
      </w:r>
      <w:r w:rsidRPr="00812BB5">
        <w:rPr>
          <w:rFonts w:ascii="Times" w:hAnsi="Times" w:cs="Tahoma"/>
          <w:i/>
          <w:sz w:val="26"/>
          <w:szCs w:val="26"/>
        </w:rPr>
        <w:t>International Journal of Arts and Social Sciences 2(1), 273 -283.</w:t>
      </w:r>
    </w:p>
    <w:p w:rsidR="00812BB5" w:rsidRDefault="00812BB5" w:rsidP="00812BB5">
      <w:pPr>
        <w:pStyle w:val="ListParagraph"/>
        <w:spacing w:before="0" w:beforeAutospacing="0" w:after="0" w:afterAutospacing="0" w:line="240" w:lineRule="auto"/>
        <w:ind w:left="360"/>
        <w:jc w:val="both"/>
        <w:rPr>
          <w:rFonts w:ascii="Times" w:hAnsi="Times" w:cs="Tahoma"/>
          <w:i/>
          <w:sz w:val="26"/>
          <w:szCs w:val="26"/>
        </w:rPr>
      </w:pPr>
    </w:p>
    <w:p w:rsidR="00812BB5" w:rsidRDefault="00812BB5" w:rsidP="00812BB5">
      <w:pPr>
        <w:pStyle w:val="ListParagraph"/>
        <w:numPr>
          <w:ilvl w:val="0"/>
          <w:numId w:val="7"/>
        </w:numPr>
        <w:spacing w:before="0" w:beforeAutospacing="0" w:after="0" w:afterAutospacing="0" w:line="240" w:lineRule="auto"/>
        <w:jc w:val="both"/>
        <w:rPr>
          <w:rFonts w:ascii="Times" w:hAnsi="Times" w:cs="Tahoma"/>
          <w:i/>
          <w:sz w:val="26"/>
          <w:szCs w:val="26"/>
        </w:rPr>
      </w:pPr>
      <w:r w:rsidRPr="00780D50">
        <w:rPr>
          <w:rFonts w:ascii="Times" w:hAnsi="Times" w:cs="Tahoma"/>
          <w:i/>
          <w:sz w:val="26"/>
          <w:szCs w:val="26"/>
        </w:rPr>
        <w:t xml:space="preserve">Nnajiofor, H. U. &amp; Nndim, P. U. (2019). Inclusive civic education for ideal democracy and </w:t>
      </w:r>
      <w:r w:rsidRPr="002475BC">
        <w:rPr>
          <w:rFonts w:ascii="Times" w:hAnsi="Times" w:cs="Tahoma"/>
          <w:i/>
          <w:sz w:val="26"/>
          <w:szCs w:val="26"/>
        </w:rPr>
        <w:t>political stability in Nigeria: A mandate for Educational Institutions. Nigerian Journal of Education Philosophy 30(2) 107 – 112.</w:t>
      </w:r>
    </w:p>
    <w:p w:rsidR="002475BC" w:rsidRPr="002475BC" w:rsidRDefault="002475BC" w:rsidP="002475BC">
      <w:pPr>
        <w:spacing w:before="0" w:beforeAutospacing="0" w:after="0" w:afterAutospacing="0" w:line="240" w:lineRule="auto"/>
        <w:jc w:val="both"/>
        <w:rPr>
          <w:rFonts w:ascii="Times" w:hAnsi="Times" w:cs="Tahoma"/>
          <w:i/>
          <w:sz w:val="26"/>
          <w:szCs w:val="26"/>
        </w:rPr>
      </w:pPr>
    </w:p>
    <w:p w:rsidR="00812BB5" w:rsidRPr="002475BC" w:rsidRDefault="00812BB5" w:rsidP="002475BC">
      <w:pPr>
        <w:pStyle w:val="ListParagraph"/>
        <w:numPr>
          <w:ilvl w:val="0"/>
          <w:numId w:val="7"/>
        </w:numPr>
        <w:spacing w:before="0" w:beforeAutospacing="0" w:after="0" w:afterAutospacing="0" w:line="240" w:lineRule="auto"/>
        <w:jc w:val="both"/>
        <w:rPr>
          <w:rFonts w:ascii="Times" w:hAnsi="Times" w:cs="Tahoma"/>
          <w:i/>
          <w:sz w:val="26"/>
          <w:szCs w:val="26"/>
        </w:rPr>
      </w:pPr>
      <w:r>
        <w:rPr>
          <w:rFonts w:ascii="Times" w:hAnsi="Times" w:cs="Tahoma"/>
          <w:sz w:val="26"/>
          <w:szCs w:val="26"/>
        </w:rPr>
        <w:t xml:space="preserve">Nnajiofor, H. U. (2019). Education as an instrument for civic training and national development: </w:t>
      </w:r>
      <w:r w:rsidRPr="002475BC">
        <w:rPr>
          <w:rFonts w:ascii="Times" w:hAnsi="Times" w:cs="Tahoma"/>
          <w:sz w:val="26"/>
          <w:szCs w:val="26"/>
        </w:rPr>
        <w:t xml:space="preserve">A review of Aristotle’s theory of education and the national policy on education. </w:t>
      </w:r>
      <w:r w:rsidRPr="002475BC">
        <w:rPr>
          <w:rFonts w:ascii="Times" w:hAnsi="Times" w:cs="Tahoma"/>
          <w:i/>
          <w:sz w:val="26"/>
          <w:szCs w:val="26"/>
        </w:rPr>
        <w:t>Journal of Educational Studies and Research 9(4), 107 – 116.</w:t>
      </w:r>
    </w:p>
    <w:p w:rsidR="00812BB5" w:rsidRPr="002475BC" w:rsidRDefault="00812BB5" w:rsidP="002475BC">
      <w:pPr>
        <w:spacing w:before="0" w:beforeAutospacing="0" w:after="0" w:afterAutospacing="0" w:line="240" w:lineRule="auto"/>
        <w:jc w:val="both"/>
        <w:rPr>
          <w:rFonts w:ascii="Times" w:hAnsi="Times" w:cs="Tahoma"/>
          <w:sz w:val="26"/>
          <w:szCs w:val="26"/>
        </w:rPr>
      </w:pPr>
    </w:p>
    <w:p w:rsidR="00812BB5" w:rsidRDefault="00812BB5" w:rsidP="00812BB5">
      <w:pPr>
        <w:pStyle w:val="ListParagraph"/>
        <w:numPr>
          <w:ilvl w:val="0"/>
          <w:numId w:val="7"/>
        </w:numPr>
        <w:spacing w:before="0" w:beforeAutospacing="0" w:after="0" w:afterAutospacing="0" w:line="240" w:lineRule="auto"/>
        <w:jc w:val="both"/>
        <w:rPr>
          <w:rFonts w:ascii="Times" w:hAnsi="Times" w:cs="Tahoma"/>
          <w:sz w:val="26"/>
          <w:szCs w:val="26"/>
        </w:rPr>
      </w:pPr>
      <w:r>
        <w:rPr>
          <w:rFonts w:ascii="Times" w:hAnsi="Times" w:cs="Tahoma"/>
          <w:sz w:val="26"/>
          <w:szCs w:val="26"/>
        </w:rPr>
        <w:t xml:space="preserve">Agwuoke, S. N., Nwobi, E. &amp; Nnajiofor, H. U. (2021). A study of the effects of wall charts on </w:t>
      </w:r>
      <w:r w:rsidRPr="00812BB5">
        <w:rPr>
          <w:rFonts w:ascii="Times" w:hAnsi="Times" w:cs="Tahoma"/>
          <w:sz w:val="26"/>
          <w:szCs w:val="26"/>
        </w:rPr>
        <w:t xml:space="preserve">junior secondary students’ performance in the use of English adjectives in Bwari Metropolis. </w:t>
      </w:r>
      <w:r w:rsidRPr="00812BB5">
        <w:rPr>
          <w:rFonts w:ascii="Times" w:hAnsi="Times" w:cs="Tahoma"/>
          <w:i/>
          <w:sz w:val="26"/>
          <w:szCs w:val="26"/>
        </w:rPr>
        <w:t>MIJRD Multidisciplinary International Journal of Research and Development (1), 36 -52.</w:t>
      </w:r>
      <w:r w:rsidRPr="00812BB5">
        <w:rPr>
          <w:rFonts w:ascii="Times" w:hAnsi="Times" w:cs="Tahoma"/>
          <w:sz w:val="26"/>
          <w:szCs w:val="26"/>
        </w:rPr>
        <w:t xml:space="preserve"> </w:t>
      </w:r>
    </w:p>
    <w:p w:rsidR="00812BB5" w:rsidRPr="00812BB5" w:rsidRDefault="00812BB5" w:rsidP="00812BB5">
      <w:pPr>
        <w:spacing w:before="0" w:beforeAutospacing="0" w:after="0" w:afterAutospacing="0" w:line="240" w:lineRule="auto"/>
        <w:jc w:val="both"/>
        <w:rPr>
          <w:rFonts w:ascii="Times" w:hAnsi="Times" w:cs="Tahoma"/>
          <w:sz w:val="26"/>
          <w:szCs w:val="26"/>
        </w:rPr>
      </w:pPr>
    </w:p>
    <w:p w:rsidR="00812BB5" w:rsidRDefault="00812BB5" w:rsidP="00812BB5">
      <w:pPr>
        <w:pStyle w:val="ListParagraph"/>
        <w:numPr>
          <w:ilvl w:val="0"/>
          <w:numId w:val="7"/>
        </w:numPr>
        <w:spacing w:before="0" w:beforeAutospacing="0" w:after="0" w:afterAutospacing="0" w:line="240" w:lineRule="auto"/>
        <w:jc w:val="both"/>
        <w:rPr>
          <w:rFonts w:ascii="Times" w:hAnsi="Times" w:cs="Tahoma"/>
          <w:i/>
          <w:sz w:val="26"/>
          <w:szCs w:val="26"/>
        </w:rPr>
      </w:pPr>
      <w:r>
        <w:rPr>
          <w:rFonts w:ascii="Times" w:hAnsi="Times" w:cs="Tahoma"/>
          <w:sz w:val="26"/>
          <w:szCs w:val="26"/>
        </w:rPr>
        <w:t xml:space="preserve">Nwobi, E. U., Udogu, C. P., Ezeanolue, A. O., Onuoha, J. N. &amp; Nnajiofor, H. U. (2021). The study </w:t>
      </w:r>
      <w:r w:rsidRPr="00812BB5">
        <w:rPr>
          <w:rFonts w:ascii="Times" w:hAnsi="Times" w:cs="Tahoma"/>
          <w:sz w:val="26"/>
          <w:szCs w:val="26"/>
        </w:rPr>
        <w:t xml:space="preserve">of the influence of poor reading culture as barrier to students’ patronage of libraries. </w:t>
      </w:r>
      <w:r w:rsidRPr="00812BB5">
        <w:rPr>
          <w:rFonts w:ascii="Times" w:hAnsi="Times" w:cs="Tahoma"/>
          <w:i/>
          <w:sz w:val="26"/>
          <w:szCs w:val="26"/>
        </w:rPr>
        <w:t>International Journal of Engineering Science Invention 10(7), 33-40.</w:t>
      </w:r>
    </w:p>
    <w:p w:rsidR="00812BB5" w:rsidRPr="00812BB5" w:rsidRDefault="00812BB5" w:rsidP="00812BB5">
      <w:pPr>
        <w:spacing w:before="0" w:beforeAutospacing="0" w:after="0" w:afterAutospacing="0" w:line="240" w:lineRule="auto"/>
        <w:jc w:val="both"/>
        <w:rPr>
          <w:rFonts w:ascii="Times" w:hAnsi="Times" w:cs="Tahoma"/>
          <w:i/>
          <w:sz w:val="26"/>
          <w:szCs w:val="26"/>
        </w:rPr>
      </w:pPr>
    </w:p>
    <w:p w:rsidR="00812BB5" w:rsidRDefault="00812BB5" w:rsidP="00812BB5">
      <w:pPr>
        <w:pStyle w:val="ListParagraph"/>
        <w:numPr>
          <w:ilvl w:val="0"/>
          <w:numId w:val="7"/>
        </w:numPr>
        <w:spacing w:before="0" w:beforeAutospacing="0" w:after="0" w:afterAutospacing="0" w:line="240" w:lineRule="auto"/>
        <w:jc w:val="both"/>
        <w:rPr>
          <w:rFonts w:ascii="Times" w:hAnsi="Times" w:cs="Tahoma"/>
          <w:i/>
          <w:sz w:val="26"/>
          <w:szCs w:val="26"/>
        </w:rPr>
      </w:pPr>
      <w:r>
        <w:rPr>
          <w:rFonts w:ascii="Times" w:hAnsi="Times" w:cs="Tahoma"/>
          <w:sz w:val="26"/>
          <w:szCs w:val="26"/>
        </w:rPr>
        <w:t xml:space="preserve">Nwobi, E. U., Udogu, C. P., Ezeanlue, A. O., Onuoha, J. N. &amp; Nnajiofor, H. U. (2021). Study on </w:t>
      </w:r>
      <w:r w:rsidRPr="00812BB5">
        <w:rPr>
          <w:rFonts w:ascii="Times" w:hAnsi="Times" w:cs="Tahoma"/>
          <w:sz w:val="26"/>
          <w:szCs w:val="26"/>
        </w:rPr>
        <w:t xml:space="preserve">the availability and utilization of instructional media in teaching and learning of the English language in secondary and primary schools in Ebonyi State. </w:t>
      </w:r>
      <w:r w:rsidRPr="00812BB5">
        <w:rPr>
          <w:rFonts w:ascii="Times" w:hAnsi="Times" w:cs="Tahoma"/>
          <w:i/>
          <w:sz w:val="26"/>
          <w:szCs w:val="26"/>
        </w:rPr>
        <w:t>International Journal of Engineering Science Invention 10(7), 36 – 44.</w:t>
      </w:r>
    </w:p>
    <w:p w:rsidR="00812BB5" w:rsidRDefault="00812BB5" w:rsidP="00812BB5">
      <w:pPr>
        <w:spacing w:before="0" w:beforeAutospacing="0" w:after="0" w:afterAutospacing="0" w:line="240" w:lineRule="auto"/>
        <w:jc w:val="both"/>
        <w:rPr>
          <w:rFonts w:ascii="Times" w:hAnsi="Times" w:cs="Tahoma"/>
          <w:sz w:val="26"/>
          <w:szCs w:val="26"/>
        </w:rPr>
      </w:pPr>
    </w:p>
    <w:p w:rsidR="002475BC" w:rsidRDefault="002475BC" w:rsidP="00812BB5">
      <w:pPr>
        <w:spacing w:before="0" w:beforeAutospacing="0" w:after="0" w:afterAutospacing="0" w:line="240" w:lineRule="auto"/>
        <w:jc w:val="both"/>
        <w:rPr>
          <w:rFonts w:ascii="Times" w:hAnsi="Times" w:cs="Tahoma"/>
          <w:sz w:val="26"/>
          <w:szCs w:val="26"/>
        </w:rPr>
      </w:pPr>
    </w:p>
    <w:p w:rsidR="002475BC" w:rsidRDefault="002475BC" w:rsidP="002475BC">
      <w:pPr>
        <w:pStyle w:val="ListParagraph"/>
        <w:numPr>
          <w:ilvl w:val="0"/>
          <w:numId w:val="7"/>
        </w:numPr>
        <w:spacing w:before="0" w:beforeAutospacing="0" w:after="0" w:afterAutospacing="0" w:line="240" w:lineRule="auto"/>
        <w:jc w:val="both"/>
        <w:rPr>
          <w:rFonts w:ascii="Times" w:hAnsi="Times" w:cs="Tahoma"/>
          <w:i/>
          <w:sz w:val="26"/>
          <w:szCs w:val="26"/>
        </w:rPr>
      </w:pPr>
      <w:r>
        <w:rPr>
          <w:rFonts w:ascii="Times" w:hAnsi="Times" w:cs="Tahoma"/>
          <w:sz w:val="26"/>
          <w:szCs w:val="26"/>
        </w:rPr>
        <w:lastRenderedPageBreak/>
        <w:t xml:space="preserve">Nnajiofor, H. U. &amp; Ezeanolue, A. (2021). A critique on moral issues in education. </w:t>
      </w:r>
      <w:r w:rsidRPr="0098774D">
        <w:rPr>
          <w:rFonts w:ascii="Times" w:hAnsi="Times" w:cs="Tahoma"/>
          <w:i/>
          <w:sz w:val="26"/>
          <w:szCs w:val="26"/>
        </w:rPr>
        <w:t xml:space="preserve">Journal of </w:t>
      </w:r>
      <w:r w:rsidRPr="002475BC">
        <w:rPr>
          <w:rFonts w:ascii="Times" w:hAnsi="Times" w:cs="Tahoma"/>
          <w:i/>
          <w:sz w:val="26"/>
          <w:szCs w:val="26"/>
        </w:rPr>
        <w:t>Education Foundations and Administration 1(1), 69 -83.</w:t>
      </w:r>
    </w:p>
    <w:p w:rsidR="002475BC" w:rsidRPr="002475BC" w:rsidRDefault="002475BC" w:rsidP="002475BC">
      <w:pPr>
        <w:pStyle w:val="ListParagraph"/>
        <w:spacing w:before="0" w:beforeAutospacing="0" w:after="0" w:afterAutospacing="0" w:line="240" w:lineRule="auto"/>
        <w:ind w:left="360"/>
        <w:jc w:val="both"/>
        <w:rPr>
          <w:rFonts w:ascii="Times" w:hAnsi="Times" w:cs="Tahoma"/>
          <w:i/>
          <w:sz w:val="26"/>
          <w:szCs w:val="26"/>
        </w:rPr>
      </w:pPr>
    </w:p>
    <w:p w:rsidR="002475BC" w:rsidRPr="002475BC" w:rsidRDefault="002475BC" w:rsidP="002475BC">
      <w:pPr>
        <w:pStyle w:val="ListParagraph"/>
        <w:numPr>
          <w:ilvl w:val="0"/>
          <w:numId w:val="7"/>
        </w:numPr>
        <w:spacing w:before="0" w:beforeAutospacing="0" w:after="0" w:afterAutospacing="0" w:line="240" w:lineRule="auto"/>
        <w:jc w:val="both"/>
        <w:rPr>
          <w:rFonts w:ascii="Times" w:hAnsi="Times" w:cs="Tahoma"/>
          <w:i/>
          <w:sz w:val="26"/>
          <w:szCs w:val="26"/>
        </w:rPr>
      </w:pPr>
      <w:r>
        <w:rPr>
          <w:rFonts w:ascii="Times" w:hAnsi="Times" w:cs="Tahoma"/>
          <w:sz w:val="26"/>
          <w:szCs w:val="26"/>
        </w:rPr>
        <w:t xml:space="preserve">Nnajiofor, H. U. (2021). The indispensable place of philosophy of education in effective teacher </w:t>
      </w:r>
      <w:r w:rsidRPr="002475BC">
        <w:rPr>
          <w:rFonts w:ascii="Times" w:hAnsi="Times" w:cs="Tahoma"/>
          <w:sz w:val="26"/>
          <w:szCs w:val="26"/>
        </w:rPr>
        <w:t xml:space="preserve">education in Nigeria. </w:t>
      </w:r>
      <w:r w:rsidRPr="002475BC">
        <w:rPr>
          <w:rFonts w:ascii="Times" w:hAnsi="Times" w:cs="Tahoma"/>
          <w:i/>
          <w:sz w:val="26"/>
          <w:szCs w:val="26"/>
        </w:rPr>
        <w:t>Journal of Education Foundations and Administration 1(1) 176 -188.</w:t>
      </w:r>
    </w:p>
    <w:p w:rsidR="002475BC" w:rsidRPr="002475BC" w:rsidRDefault="002475BC" w:rsidP="00812BB5">
      <w:pPr>
        <w:spacing w:before="0" w:beforeAutospacing="0" w:after="0" w:afterAutospacing="0" w:line="240" w:lineRule="auto"/>
        <w:jc w:val="both"/>
        <w:rPr>
          <w:rFonts w:ascii="Times" w:hAnsi="Times" w:cs="Tahoma"/>
          <w:sz w:val="26"/>
          <w:szCs w:val="26"/>
        </w:rPr>
      </w:pPr>
    </w:p>
    <w:p w:rsidR="00812BB5" w:rsidRPr="002475BC" w:rsidRDefault="00812BB5" w:rsidP="00812BB5">
      <w:pPr>
        <w:pStyle w:val="ListParagraph"/>
        <w:numPr>
          <w:ilvl w:val="0"/>
          <w:numId w:val="7"/>
        </w:numPr>
        <w:spacing w:before="0" w:beforeAutospacing="0" w:after="0" w:afterAutospacing="0" w:line="240" w:lineRule="auto"/>
        <w:jc w:val="both"/>
        <w:rPr>
          <w:rFonts w:ascii="Times" w:hAnsi="Times" w:cs="Tahoma"/>
          <w:sz w:val="26"/>
          <w:szCs w:val="26"/>
        </w:rPr>
      </w:pPr>
      <w:r>
        <w:rPr>
          <w:rFonts w:ascii="Times" w:hAnsi="Times" w:cs="Tahoma"/>
          <w:sz w:val="26"/>
          <w:szCs w:val="26"/>
        </w:rPr>
        <w:t xml:space="preserve">Okoli, P.C., Nwobi, E. I., Nnajiofor, H. U. </w:t>
      </w:r>
      <w:r>
        <w:rPr>
          <w:rFonts w:ascii="Times" w:hAnsi="Times" w:cs="Tahoma"/>
          <w:i/>
          <w:sz w:val="26"/>
          <w:szCs w:val="26"/>
        </w:rPr>
        <w:t>et al</w:t>
      </w:r>
      <w:r>
        <w:rPr>
          <w:rFonts w:ascii="Times" w:hAnsi="Times" w:cs="Tahoma"/>
          <w:sz w:val="26"/>
          <w:szCs w:val="26"/>
        </w:rPr>
        <w:t xml:space="preserve"> (2022). A study on teachers’ perception and </w:t>
      </w:r>
      <w:r w:rsidRPr="00812BB5">
        <w:rPr>
          <w:rFonts w:ascii="Times" w:hAnsi="Times" w:cs="Tahoma"/>
          <w:sz w:val="26"/>
          <w:szCs w:val="26"/>
        </w:rPr>
        <w:t xml:space="preserve">awareness of the development of affective domain on teaching and learning in secondary schools. </w:t>
      </w:r>
      <w:r w:rsidRPr="00812BB5">
        <w:rPr>
          <w:rFonts w:ascii="Times" w:hAnsi="Times" w:cs="Tahoma"/>
          <w:i/>
          <w:sz w:val="26"/>
          <w:szCs w:val="26"/>
        </w:rPr>
        <w:t>In International Journal of Research and Analytical Reviews 9(4), 907 – 921.</w:t>
      </w:r>
    </w:p>
    <w:p w:rsidR="002475BC" w:rsidRPr="002475BC" w:rsidRDefault="002475BC" w:rsidP="002475BC">
      <w:pPr>
        <w:spacing w:before="0" w:beforeAutospacing="0" w:after="0" w:afterAutospacing="0" w:line="240" w:lineRule="auto"/>
        <w:jc w:val="both"/>
        <w:rPr>
          <w:rFonts w:ascii="Times" w:hAnsi="Times" w:cs="Tahoma"/>
          <w:sz w:val="26"/>
          <w:szCs w:val="26"/>
        </w:rPr>
      </w:pPr>
    </w:p>
    <w:p w:rsidR="00812BB5" w:rsidRDefault="00812BB5" w:rsidP="00812BB5">
      <w:pPr>
        <w:pStyle w:val="ListParagraph"/>
        <w:numPr>
          <w:ilvl w:val="0"/>
          <w:numId w:val="7"/>
        </w:numPr>
        <w:spacing w:before="0" w:beforeAutospacing="0" w:after="0" w:afterAutospacing="0" w:line="240" w:lineRule="auto"/>
        <w:jc w:val="both"/>
        <w:rPr>
          <w:rFonts w:ascii="Times" w:hAnsi="Times" w:cs="Tahoma"/>
          <w:i/>
          <w:sz w:val="26"/>
          <w:szCs w:val="26"/>
        </w:rPr>
      </w:pPr>
      <w:r>
        <w:rPr>
          <w:rFonts w:ascii="Times" w:hAnsi="Times" w:cs="Tahoma"/>
          <w:sz w:val="26"/>
          <w:szCs w:val="26"/>
        </w:rPr>
        <w:t xml:space="preserve">Nnajiofor, H. U. (2022). Education politics and leadership (A critical discourse). Cross Abroad </w:t>
      </w:r>
      <w:r w:rsidRPr="00812BB5">
        <w:rPr>
          <w:rFonts w:ascii="Times" w:hAnsi="Times" w:cs="Tahoma"/>
          <w:sz w:val="26"/>
          <w:szCs w:val="26"/>
        </w:rPr>
        <w:t xml:space="preserve">multidisciplinary. </w:t>
      </w:r>
      <w:r w:rsidRPr="00812BB5">
        <w:rPr>
          <w:rFonts w:ascii="Times" w:hAnsi="Times" w:cs="Tahoma"/>
          <w:i/>
          <w:sz w:val="26"/>
          <w:szCs w:val="26"/>
        </w:rPr>
        <w:t>International Journal of Research 1(5), 54 -60.</w:t>
      </w:r>
    </w:p>
    <w:p w:rsidR="00812BB5" w:rsidRPr="00812BB5" w:rsidRDefault="00812BB5" w:rsidP="00812BB5">
      <w:pPr>
        <w:spacing w:before="0" w:beforeAutospacing="0" w:after="0" w:afterAutospacing="0" w:line="240" w:lineRule="auto"/>
        <w:jc w:val="both"/>
        <w:rPr>
          <w:rFonts w:ascii="Times" w:hAnsi="Times" w:cs="Tahoma"/>
          <w:i/>
          <w:sz w:val="26"/>
          <w:szCs w:val="26"/>
        </w:rPr>
      </w:pPr>
    </w:p>
    <w:p w:rsidR="002475BC" w:rsidRDefault="00812BB5" w:rsidP="002475BC">
      <w:pPr>
        <w:pStyle w:val="ListParagraph"/>
        <w:numPr>
          <w:ilvl w:val="0"/>
          <w:numId w:val="7"/>
        </w:numPr>
        <w:spacing w:before="0" w:beforeAutospacing="0" w:after="0" w:afterAutospacing="0" w:line="240" w:lineRule="auto"/>
        <w:jc w:val="both"/>
        <w:rPr>
          <w:rFonts w:ascii="Times" w:hAnsi="Times" w:cs="Tahoma"/>
          <w:i/>
          <w:sz w:val="26"/>
          <w:szCs w:val="26"/>
        </w:rPr>
      </w:pPr>
      <w:r>
        <w:rPr>
          <w:rFonts w:ascii="Times" w:hAnsi="Times" w:cs="Tahoma"/>
          <w:sz w:val="26"/>
          <w:szCs w:val="26"/>
        </w:rPr>
        <w:t xml:space="preserve">Nnajiofor, H. U. (2022). Education and security changes in Nigeria. </w:t>
      </w:r>
      <w:r w:rsidRPr="00CA3682">
        <w:rPr>
          <w:rFonts w:ascii="Times" w:hAnsi="Times" w:cs="Tahoma"/>
          <w:i/>
          <w:sz w:val="26"/>
          <w:szCs w:val="26"/>
        </w:rPr>
        <w:t>Cross Abroad Multi-</w:t>
      </w:r>
      <w:r w:rsidRPr="00812BB5">
        <w:rPr>
          <w:rFonts w:ascii="Times" w:hAnsi="Times" w:cs="Tahoma"/>
          <w:i/>
          <w:sz w:val="26"/>
          <w:szCs w:val="26"/>
        </w:rPr>
        <w:t>Disciplinary International Journal of Research 1(5), 77 – 86.</w:t>
      </w:r>
    </w:p>
    <w:p w:rsidR="002475BC" w:rsidRPr="002475BC" w:rsidRDefault="002475BC" w:rsidP="002475BC">
      <w:pPr>
        <w:spacing w:before="0" w:beforeAutospacing="0" w:after="0" w:afterAutospacing="0" w:line="240" w:lineRule="auto"/>
        <w:jc w:val="both"/>
        <w:rPr>
          <w:rFonts w:ascii="Times" w:hAnsi="Times" w:cs="Tahoma"/>
          <w:i/>
          <w:sz w:val="26"/>
          <w:szCs w:val="26"/>
        </w:rPr>
      </w:pPr>
    </w:p>
    <w:p w:rsidR="002475BC" w:rsidRPr="002475BC" w:rsidRDefault="002475BC" w:rsidP="002475BC">
      <w:pPr>
        <w:pStyle w:val="ListParagraph"/>
        <w:numPr>
          <w:ilvl w:val="0"/>
          <w:numId w:val="7"/>
        </w:numPr>
        <w:spacing w:before="0" w:beforeAutospacing="0" w:after="0" w:afterAutospacing="0" w:line="240" w:lineRule="auto"/>
        <w:jc w:val="both"/>
        <w:rPr>
          <w:rFonts w:ascii="Times" w:hAnsi="Times" w:cs="Tahoma"/>
          <w:i/>
          <w:sz w:val="26"/>
          <w:szCs w:val="26"/>
        </w:rPr>
      </w:pPr>
      <w:r>
        <w:rPr>
          <w:rFonts w:ascii="Times" w:hAnsi="Times" w:cs="Tahoma"/>
          <w:sz w:val="26"/>
          <w:szCs w:val="26"/>
        </w:rPr>
        <w:t xml:space="preserve">Nnajiofor, H. U. (2022). Re-thinking’s Nigeria philosophy of education: A contemporary </w:t>
      </w:r>
      <w:r w:rsidRPr="002475BC">
        <w:rPr>
          <w:rFonts w:ascii="Times" w:hAnsi="Times" w:cs="Tahoma"/>
          <w:sz w:val="26"/>
          <w:szCs w:val="26"/>
        </w:rPr>
        <w:t xml:space="preserve">approved. </w:t>
      </w:r>
      <w:r w:rsidRPr="002475BC">
        <w:rPr>
          <w:rFonts w:ascii="Times" w:hAnsi="Times" w:cs="Tahoma"/>
          <w:i/>
          <w:sz w:val="26"/>
          <w:szCs w:val="26"/>
        </w:rPr>
        <w:t>Journal of Educational Studies and Research 9(5), 113 -120.</w:t>
      </w:r>
    </w:p>
    <w:p w:rsidR="00812BB5" w:rsidRPr="00812BB5" w:rsidRDefault="00812BB5" w:rsidP="00812BB5">
      <w:pPr>
        <w:spacing w:before="0" w:beforeAutospacing="0" w:after="0" w:afterAutospacing="0" w:line="240" w:lineRule="auto"/>
        <w:jc w:val="both"/>
        <w:rPr>
          <w:rFonts w:ascii="Times" w:hAnsi="Times" w:cs="Tahoma"/>
          <w:i/>
          <w:sz w:val="26"/>
          <w:szCs w:val="26"/>
        </w:rPr>
      </w:pPr>
    </w:p>
    <w:p w:rsidR="00812BB5" w:rsidRDefault="00812BB5" w:rsidP="00812BB5">
      <w:pPr>
        <w:pStyle w:val="ListParagraph"/>
        <w:numPr>
          <w:ilvl w:val="0"/>
          <w:numId w:val="7"/>
        </w:numPr>
        <w:spacing w:before="0" w:beforeAutospacing="0" w:after="0" w:afterAutospacing="0" w:line="240" w:lineRule="auto"/>
        <w:jc w:val="both"/>
        <w:rPr>
          <w:rFonts w:ascii="Times" w:hAnsi="Times" w:cs="Tahoma"/>
          <w:i/>
          <w:sz w:val="26"/>
          <w:szCs w:val="26"/>
        </w:rPr>
      </w:pPr>
      <w:r>
        <w:rPr>
          <w:rFonts w:ascii="Times" w:hAnsi="Times" w:cs="Tahoma"/>
          <w:sz w:val="26"/>
          <w:szCs w:val="26"/>
        </w:rPr>
        <w:t xml:space="preserve"> Nnajiofor, H. U. (2024). Implementation of the tenets of pragmatism in teaching and learning in </w:t>
      </w:r>
      <w:r w:rsidRPr="00812BB5">
        <w:rPr>
          <w:rFonts w:ascii="Times" w:hAnsi="Times" w:cs="Tahoma"/>
          <w:sz w:val="26"/>
          <w:szCs w:val="26"/>
        </w:rPr>
        <w:t xml:space="preserve">vocational and technical schools in Anambra State. </w:t>
      </w:r>
      <w:r w:rsidRPr="00812BB5">
        <w:rPr>
          <w:rFonts w:ascii="Times" w:hAnsi="Times" w:cs="Tahoma"/>
          <w:i/>
          <w:sz w:val="26"/>
          <w:szCs w:val="26"/>
        </w:rPr>
        <w:t>Academic Global International Journal of Research 1(3) 8 -16.</w:t>
      </w:r>
    </w:p>
    <w:p w:rsidR="00812BB5" w:rsidRPr="00812BB5" w:rsidRDefault="00812BB5" w:rsidP="00812BB5">
      <w:pPr>
        <w:spacing w:before="0" w:beforeAutospacing="0" w:after="0" w:afterAutospacing="0" w:line="240" w:lineRule="auto"/>
        <w:jc w:val="both"/>
        <w:rPr>
          <w:rFonts w:ascii="Times" w:hAnsi="Times" w:cs="Tahoma"/>
          <w:i/>
          <w:sz w:val="26"/>
          <w:szCs w:val="26"/>
        </w:rPr>
      </w:pPr>
    </w:p>
    <w:p w:rsidR="00812BB5" w:rsidRDefault="00812BB5" w:rsidP="00812BB5">
      <w:pPr>
        <w:pStyle w:val="ListParagraph"/>
        <w:numPr>
          <w:ilvl w:val="0"/>
          <w:numId w:val="7"/>
        </w:numPr>
        <w:spacing w:before="0" w:beforeAutospacing="0" w:after="0" w:afterAutospacing="0" w:line="240" w:lineRule="auto"/>
        <w:jc w:val="both"/>
        <w:rPr>
          <w:rFonts w:ascii="Times" w:hAnsi="Times" w:cs="Tahoma"/>
          <w:i/>
          <w:sz w:val="26"/>
          <w:szCs w:val="26"/>
        </w:rPr>
      </w:pPr>
      <w:r>
        <w:rPr>
          <w:rFonts w:ascii="Times" w:hAnsi="Times" w:cs="Tahoma"/>
          <w:sz w:val="26"/>
          <w:szCs w:val="26"/>
        </w:rPr>
        <w:t xml:space="preserve">Nnajiofor, H. U. (2024). Effect of virtual learning on the students’ achievement and  interest in </w:t>
      </w:r>
      <w:r w:rsidRPr="00812BB5">
        <w:rPr>
          <w:rFonts w:ascii="Times" w:hAnsi="Times" w:cs="Tahoma"/>
          <w:sz w:val="26"/>
          <w:szCs w:val="26"/>
        </w:rPr>
        <w:t xml:space="preserve">philosophy in tertiary institutions, Southeast Nigeria. </w:t>
      </w:r>
      <w:r w:rsidRPr="00812BB5">
        <w:rPr>
          <w:rFonts w:ascii="Times" w:hAnsi="Times" w:cs="Tahoma"/>
          <w:i/>
          <w:sz w:val="26"/>
          <w:szCs w:val="26"/>
        </w:rPr>
        <w:t>International Journal of Research Publication and Reviews 5(12), 2547 – 2553.</w:t>
      </w:r>
    </w:p>
    <w:p w:rsidR="00812BB5" w:rsidRPr="00812BB5" w:rsidRDefault="00812BB5" w:rsidP="00812BB5">
      <w:pPr>
        <w:spacing w:before="0" w:beforeAutospacing="0" w:after="0" w:afterAutospacing="0" w:line="240" w:lineRule="auto"/>
        <w:jc w:val="both"/>
        <w:rPr>
          <w:rFonts w:ascii="Times" w:hAnsi="Times" w:cs="Tahoma"/>
          <w:i/>
          <w:sz w:val="26"/>
          <w:szCs w:val="26"/>
        </w:rPr>
      </w:pPr>
    </w:p>
    <w:p w:rsidR="00812BB5" w:rsidRDefault="00812BB5" w:rsidP="00812BB5">
      <w:pPr>
        <w:pStyle w:val="ListParagraph"/>
        <w:numPr>
          <w:ilvl w:val="0"/>
          <w:numId w:val="7"/>
        </w:numPr>
        <w:spacing w:before="0" w:beforeAutospacing="0" w:after="0" w:afterAutospacing="0" w:line="240" w:lineRule="auto"/>
        <w:jc w:val="both"/>
        <w:rPr>
          <w:rFonts w:ascii="Times" w:hAnsi="Times" w:cs="Tahoma"/>
          <w:i/>
          <w:sz w:val="26"/>
          <w:szCs w:val="26"/>
        </w:rPr>
      </w:pPr>
      <w:r>
        <w:rPr>
          <w:rFonts w:ascii="Times" w:hAnsi="Times" w:cs="Tahoma"/>
          <w:sz w:val="26"/>
          <w:szCs w:val="26"/>
        </w:rPr>
        <w:t xml:space="preserve">Obidile, S. O. &amp; Nnajiofor, H. U. (2025). Application of artificial intelligence in teaching and </w:t>
      </w:r>
      <w:r w:rsidRPr="00812BB5">
        <w:rPr>
          <w:rFonts w:ascii="Times" w:hAnsi="Times" w:cs="Tahoma"/>
          <w:sz w:val="26"/>
          <w:szCs w:val="26"/>
        </w:rPr>
        <w:t xml:space="preserve">learning in secondary schools in Anambra State. </w:t>
      </w:r>
      <w:r w:rsidRPr="00812BB5">
        <w:rPr>
          <w:rFonts w:ascii="Times" w:hAnsi="Times" w:cs="Tahoma"/>
          <w:i/>
          <w:sz w:val="26"/>
          <w:szCs w:val="26"/>
        </w:rPr>
        <w:t>International Journal of Research (ISR) 12 (04), 245 -258.</w:t>
      </w:r>
    </w:p>
    <w:p w:rsidR="00812BB5" w:rsidRPr="00812BB5" w:rsidRDefault="00812BB5" w:rsidP="00812BB5">
      <w:pPr>
        <w:spacing w:before="0" w:beforeAutospacing="0" w:after="0" w:afterAutospacing="0" w:line="240" w:lineRule="auto"/>
        <w:jc w:val="both"/>
        <w:rPr>
          <w:rFonts w:ascii="Times" w:hAnsi="Times" w:cs="Tahoma"/>
          <w:i/>
          <w:sz w:val="26"/>
          <w:szCs w:val="26"/>
        </w:rPr>
      </w:pPr>
    </w:p>
    <w:p w:rsidR="00812BB5" w:rsidRPr="00812BB5" w:rsidRDefault="00812BB5" w:rsidP="00812BB5">
      <w:pPr>
        <w:pStyle w:val="ListParagraph"/>
        <w:numPr>
          <w:ilvl w:val="0"/>
          <w:numId w:val="7"/>
        </w:numPr>
        <w:spacing w:before="0" w:beforeAutospacing="0" w:after="0" w:afterAutospacing="0" w:line="240" w:lineRule="auto"/>
        <w:jc w:val="left"/>
        <w:rPr>
          <w:rFonts w:ascii="Times" w:hAnsi="Times" w:cs="Tahoma"/>
          <w:sz w:val="26"/>
          <w:szCs w:val="26"/>
        </w:rPr>
      </w:pPr>
      <w:r>
        <w:rPr>
          <w:rFonts w:ascii="Times" w:hAnsi="Times" w:cs="Tahoma"/>
          <w:sz w:val="26"/>
          <w:szCs w:val="26"/>
        </w:rPr>
        <w:t xml:space="preserve">Nnajiofor, H. U. (2025). Effect of teaching methods on the academic achievement of students in </w:t>
      </w:r>
      <w:r w:rsidRPr="00812BB5">
        <w:rPr>
          <w:rFonts w:ascii="Times" w:hAnsi="Times" w:cs="Tahoma"/>
          <w:sz w:val="26"/>
          <w:szCs w:val="26"/>
        </w:rPr>
        <w:t xml:space="preserve">public secondary schools in Anambra State. </w:t>
      </w:r>
      <w:r w:rsidRPr="00812BB5">
        <w:rPr>
          <w:rFonts w:ascii="Times" w:hAnsi="Times" w:cs="Tahoma"/>
          <w:i/>
          <w:sz w:val="26"/>
          <w:szCs w:val="26"/>
        </w:rPr>
        <w:t>International Journal of Multidisciplinary research &amp; Analysis, 8 (3), 1124 -1129.</w:t>
      </w:r>
    </w:p>
    <w:p w:rsidR="00812BB5" w:rsidRPr="00812BB5" w:rsidRDefault="00812BB5" w:rsidP="00812BB5">
      <w:pPr>
        <w:spacing w:before="0" w:beforeAutospacing="0" w:after="0" w:afterAutospacing="0" w:line="240" w:lineRule="auto"/>
        <w:jc w:val="left"/>
        <w:rPr>
          <w:rFonts w:ascii="Times" w:hAnsi="Times" w:cs="Tahoma"/>
          <w:sz w:val="26"/>
          <w:szCs w:val="26"/>
        </w:rPr>
      </w:pPr>
    </w:p>
    <w:p w:rsidR="00812BB5" w:rsidRPr="00812BB5" w:rsidRDefault="00812BB5" w:rsidP="00812BB5">
      <w:pPr>
        <w:pStyle w:val="ListParagraph"/>
        <w:numPr>
          <w:ilvl w:val="0"/>
          <w:numId w:val="7"/>
        </w:numPr>
        <w:spacing w:before="0" w:beforeAutospacing="0" w:after="0" w:afterAutospacing="0" w:line="240" w:lineRule="auto"/>
        <w:jc w:val="both"/>
        <w:rPr>
          <w:rFonts w:ascii="Times" w:hAnsi="Times" w:cs="Tahoma"/>
          <w:i/>
          <w:sz w:val="26"/>
          <w:szCs w:val="26"/>
        </w:rPr>
      </w:pPr>
      <w:r>
        <w:rPr>
          <w:rFonts w:ascii="Times" w:hAnsi="Times" w:cs="Tahoma"/>
          <w:sz w:val="26"/>
          <w:szCs w:val="26"/>
        </w:rPr>
        <w:t xml:space="preserve">Nnajiofor, H. U. (2025). Effect of formative assessment feedback on students’ academic </w:t>
      </w:r>
      <w:r w:rsidRPr="00812BB5">
        <w:rPr>
          <w:rFonts w:ascii="Times" w:hAnsi="Times" w:cs="Tahoma"/>
          <w:sz w:val="26"/>
          <w:szCs w:val="26"/>
        </w:rPr>
        <w:t xml:space="preserve">achievement in public secondary schools in Anambra State, Nigeria. </w:t>
      </w:r>
      <w:r w:rsidRPr="00812BB5">
        <w:rPr>
          <w:rFonts w:ascii="Times" w:hAnsi="Times" w:cs="Tahoma"/>
          <w:i/>
          <w:sz w:val="26"/>
          <w:szCs w:val="26"/>
        </w:rPr>
        <w:t>Irish Journal of Educational Practice 8(2), 131 -147.</w:t>
      </w:r>
    </w:p>
    <w:p w:rsidR="00771868" w:rsidRDefault="00771868" w:rsidP="002475BC">
      <w:pPr>
        <w:tabs>
          <w:tab w:val="left" w:pos="8164"/>
        </w:tabs>
        <w:spacing w:before="0" w:beforeAutospacing="0" w:after="0" w:afterAutospacing="0" w:line="240" w:lineRule="auto"/>
        <w:jc w:val="both"/>
        <w:rPr>
          <w:rFonts w:ascii="Times" w:hAnsi="Times" w:cs="Tahoma"/>
          <w:sz w:val="26"/>
          <w:szCs w:val="26"/>
        </w:rPr>
      </w:pPr>
    </w:p>
    <w:p w:rsidR="00835A91" w:rsidRPr="00835A91" w:rsidRDefault="00835A91" w:rsidP="00835A91">
      <w:pPr>
        <w:pStyle w:val="ListParagraph"/>
        <w:numPr>
          <w:ilvl w:val="0"/>
          <w:numId w:val="7"/>
        </w:numPr>
        <w:tabs>
          <w:tab w:val="left" w:pos="8164"/>
        </w:tabs>
        <w:spacing w:before="0" w:beforeAutospacing="0" w:after="0" w:afterAutospacing="0" w:line="240" w:lineRule="auto"/>
        <w:jc w:val="both"/>
        <w:rPr>
          <w:rFonts w:ascii="Times" w:hAnsi="Times" w:cs="Tahoma"/>
          <w:i/>
          <w:sz w:val="26"/>
          <w:szCs w:val="26"/>
        </w:rPr>
      </w:pPr>
      <w:r>
        <w:rPr>
          <w:rFonts w:ascii="Times" w:hAnsi="Times" w:cs="Tahoma"/>
          <w:sz w:val="26"/>
          <w:szCs w:val="26"/>
        </w:rPr>
        <w:t xml:space="preserve">Nnajiofor, H. U. &amp; Obidile, S. O. (2025). Teachers’ application of artificial intelligence tools and students performance in secondary schools in Anambra State. </w:t>
      </w:r>
      <w:r w:rsidRPr="00835A91">
        <w:rPr>
          <w:rFonts w:ascii="Times" w:hAnsi="Times" w:cs="Tahoma"/>
          <w:i/>
          <w:sz w:val="26"/>
          <w:szCs w:val="26"/>
        </w:rPr>
        <w:t>GPH International Journal of Eduational Research 8(10), 35 -52</w:t>
      </w:r>
      <w:r>
        <w:rPr>
          <w:rFonts w:ascii="Times" w:hAnsi="Times" w:cs="Tahoma"/>
          <w:i/>
          <w:sz w:val="26"/>
          <w:szCs w:val="26"/>
        </w:rPr>
        <w:t>.</w:t>
      </w:r>
    </w:p>
    <w:p w:rsidR="002475BC" w:rsidRDefault="002475BC" w:rsidP="002475BC">
      <w:pPr>
        <w:tabs>
          <w:tab w:val="left" w:pos="8164"/>
        </w:tabs>
        <w:spacing w:before="0" w:beforeAutospacing="0" w:after="0" w:afterAutospacing="0" w:line="240" w:lineRule="auto"/>
        <w:jc w:val="both"/>
        <w:rPr>
          <w:rFonts w:ascii="Times" w:hAnsi="Times" w:cs="Tahoma"/>
          <w:sz w:val="26"/>
          <w:szCs w:val="26"/>
        </w:rPr>
      </w:pPr>
    </w:p>
    <w:p w:rsidR="002475BC" w:rsidRPr="002475BC" w:rsidRDefault="002475BC" w:rsidP="002475BC">
      <w:pPr>
        <w:tabs>
          <w:tab w:val="left" w:pos="8164"/>
        </w:tabs>
        <w:spacing w:before="0" w:beforeAutospacing="0" w:after="0" w:afterAutospacing="0" w:line="240" w:lineRule="auto"/>
        <w:jc w:val="both"/>
        <w:rPr>
          <w:rFonts w:ascii="Arial" w:hAnsi="Arial" w:cs="Arial"/>
          <w:i/>
          <w:sz w:val="24"/>
          <w:szCs w:val="24"/>
        </w:rPr>
      </w:pPr>
    </w:p>
    <w:p w:rsidR="00835A91" w:rsidRDefault="00835A91" w:rsidP="00771868">
      <w:pPr>
        <w:tabs>
          <w:tab w:val="left" w:pos="8164"/>
        </w:tabs>
        <w:spacing w:before="0" w:beforeAutospacing="0" w:after="0" w:afterAutospacing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771868" w:rsidRPr="00992416" w:rsidRDefault="00771868" w:rsidP="00771868">
      <w:pPr>
        <w:tabs>
          <w:tab w:val="left" w:pos="8164"/>
        </w:tabs>
        <w:spacing w:before="0" w:beforeAutospacing="0" w:after="0" w:afterAutospacing="0" w:line="240" w:lineRule="auto"/>
        <w:jc w:val="both"/>
        <w:rPr>
          <w:rFonts w:ascii="Arial" w:hAnsi="Arial" w:cs="Arial"/>
          <w:sz w:val="24"/>
          <w:szCs w:val="24"/>
        </w:rPr>
      </w:pPr>
      <w:r w:rsidRPr="00992416">
        <w:rPr>
          <w:rFonts w:ascii="Arial" w:hAnsi="Arial" w:cs="Arial"/>
          <w:b/>
          <w:sz w:val="24"/>
          <w:szCs w:val="24"/>
        </w:rPr>
        <w:t xml:space="preserve">EDITORIAL WORKS </w:t>
      </w:r>
      <w:r w:rsidRPr="00992416">
        <w:rPr>
          <w:rFonts w:ascii="Arial" w:hAnsi="Arial" w:cs="Arial"/>
          <w:b/>
          <w:sz w:val="24"/>
          <w:szCs w:val="24"/>
        </w:rPr>
        <w:tab/>
      </w:r>
    </w:p>
    <w:p w:rsidR="00F063C0" w:rsidRPr="00992416" w:rsidRDefault="00F063C0" w:rsidP="00F063C0">
      <w:pPr>
        <w:pStyle w:val="ListParagraph"/>
        <w:numPr>
          <w:ilvl w:val="0"/>
          <w:numId w:val="10"/>
        </w:numPr>
        <w:spacing w:before="0" w:beforeAutospacing="0" w:after="0" w:afterAutospacing="0" w:line="360" w:lineRule="auto"/>
        <w:jc w:val="both"/>
        <w:rPr>
          <w:rFonts w:ascii="Times" w:hAnsi="Times" w:cs="Tahoma"/>
          <w:sz w:val="24"/>
          <w:szCs w:val="24"/>
        </w:rPr>
      </w:pPr>
      <w:r w:rsidRPr="00992416">
        <w:rPr>
          <w:rFonts w:ascii="Times" w:hAnsi="Times" w:cs="Tahoma"/>
          <w:sz w:val="24"/>
          <w:szCs w:val="24"/>
        </w:rPr>
        <w:t>Associate Editor</w:t>
      </w:r>
      <w:r w:rsidRPr="00992416">
        <w:rPr>
          <w:rFonts w:ascii="Times" w:hAnsi="Times" w:cs="Tahoma"/>
          <w:sz w:val="24"/>
          <w:szCs w:val="24"/>
        </w:rPr>
        <w:tab/>
        <w:t>-</w:t>
      </w:r>
      <w:r w:rsidRPr="00992416">
        <w:rPr>
          <w:rFonts w:ascii="Times" w:hAnsi="Times" w:cs="Tahoma"/>
          <w:sz w:val="24"/>
          <w:szCs w:val="24"/>
        </w:rPr>
        <w:tab/>
        <w:t xml:space="preserve">Nnadiebube Journal of Social Sciences Current Issues </w:t>
      </w:r>
    </w:p>
    <w:p w:rsidR="00F063C0" w:rsidRPr="00992416" w:rsidRDefault="00F063C0" w:rsidP="00F063C0">
      <w:pPr>
        <w:pStyle w:val="ListParagraph"/>
        <w:spacing w:before="0" w:beforeAutospacing="0" w:after="0" w:afterAutospacing="0" w:line="360" w:lineRule="auto"/>
        <w:ind w:left="3510" w:firstLine="90"/>
        <w:jc w:val="both"/>
        <w:rPr>
          <w:rFonts w:ascii="Times" w:hAnsi="Times" w:cs="Tahoma"/>
          <w:sz w:val="24"/>
          <w:szCs w:val="24"/>
        </w:rPr>
      </w:pPr>
      <w:r w:rsidRPr="00992416">
        <w:rPr>
          <w:rFonts w:ascii="Times" w:hAnsi="Times" w:cs="Tahoma"/>
          <w:sz w:val="24"/>
          <w:szCs w:val="24"/>
        </w:rPr>
        <w:t>4(1) (2024)</w:t>
      </w:r>
    </w:p>
    <w:p w:rsidR="00F063C0" w:rsidRPr="00992416" w:rsidRDefault="00F063C0" w:rsidP="00F063C0">
      <w:pPr>
        <w:pStyle w:val="ListParagraph"/>
        <w:numPr>
          <w:ilvl w:val="0"/>
          <w:numId w:val="10"/>
        </w:numPr>
        <w:spacing w:before="0" w:beforeAutospacing="0" w:after="0" w:afterAutospacing="0" w:line="360" w:lineRule="auto"/>
        <w:ind w:left="720"/>
        <w:jc w:val="both"/>
        <w:rPr>
          <w:rFonts w:ascii="Times" w:hAnsi="Times" w:cs="Tahoma"/>
          <w:sz w:val="24"/>
          <w:szCs w:val="24"/>
        </w:rPr>
      </w:pPr>
      <w:r w:rsidRPr="00992416">
        <w:rPr>
          <w:rFonts w:ascii="Times" w:hAnsi="Times" w:cs="Tahoma"/>
          <w:sz w:val="24"/>
          <w:szCs w:val="24"/>
        </w:rPr>
        <w:t xml:space="preserve"> Editor</w:t>
      </w:r>
      <w:r w:rsidRPr="00992416">
        <w:rPr>
          <w:rFonts w:ascii="Times" w:hAnsi="Times" w:cs="Tahoma"/>
          <w:sz w:val="24"/>
          <w:szCs w:val="24"/>
        </w:rPr>
        <w:tab/>
      </w:r>
      <w:r w:rsidRPr="00992416">
        <w:rPr>
          <w:rFonts w:ascii="Times" w:hAnsi="Times" w:cs="Tahoma"/>
          <w:sz w:val="24"/>
          <w:szCs w:val="24"/>
        </w:rPr>
        <w:tab/>
      </w:r>
      <w:r w:rsidRPr="00992416">
        <w:rPr>
          <w:rFonts w:ascii="Times" w:hAnsi="Times" w:cs="Tahoma"/>
          <w:sz w:val="24"/>
          <w:szCs w:val="24"/>
        </w:rPr>
        <w:tab/>
        <w:t>-</w:t>
      </w:r>
      <w:r w:rsidRPr="00992416">
        <w:rPr>
          <w:rFonts w:ascii="Times" w:hAnsi="Times" w:cs="Tahoma"/>
          <w:sz w:val="24"/>
          <w:szCs w:val="24"/>
        </w:rPr>
        <w:tab/>
        <w:t>Crucial Issues in Educational Administration (2025)</w:t>
      </w:r>
    </w:p>
    <w:p w:rsidR="00771868" w:rsidRDefault="00771868" w:rsidP="00771868">
      <w:pPr>
        <w:tabs>
          <w:tab w:val="left" w:pos="360"/>
        </w:tabs>
        <w:spacing w:before="0" w:beforeAutospacing="0" w:after="0" w:afterAutospacing="0" w:line="240" w:lineRule="auto"/>
        <w:jc w:val="both"/>
        <w:rPr>
          <w:rFonts w:ascii="Arial" w:hAnsi="Arial" w:cs="Arial"/>
          <w:sz w:val="24"/>
          <w:szCs w:val="24"/>
        </w:rPr>
      </w:pPr>
    </w:p>
    <w:p w:rsidR="00771868" w:rsidRPr="00992416" w:rsidRDefault="00771868" w:rsidP="00771868">
      <w:pPr>
        <w:pStyle w:val="ListParagraph"/>
        <w:numPr>
          <w:ilvl w:val="0"/>
          <w:numId w:val="2"/>
        </w:numPr>
        <w:tabs>
          <w:tab w:val="left" w:pos="360"/>
        </w:tabs>
        <w:spacing w:before="0" w:beforeAutospacing="0" w:after="0" w:afterAutospacing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992416">
        <w:rPr>
          <w:rFonts w:ascii="Arial" w:hAnsi="Arial" w:cs="Arial"/>
          <w:b/>
          <w:sz w:val="24"/>
          <w:szCs w:val="24"/>
        </w:rPr>
        <w:t>CONFERENCES/ WORKSHOPS ATTENDED WITH DATES</w:t>
      </w:r>
    </w:p>
    <w:p w:rsidR="00F063C0" w:rsidRPr="00992416" w:rsidRDefault="00F063C0" w:rsidP="00F063C0">
      <w:pPr>
        <w:tabs>
          <w:tab w:val="left" w:pos="360"/>
        </w:tabs>
        <w:spacing w:before="0" w:beforeAutospacing="0" w:after="0" w:afterAutospacing="0" w:line="240" w:lineRule="auto"/>
        <w:jc w:val="both"/>
        <w:rPr>
          <w:rFonts w:ascii="Arial" w:hAnsi="Arial" w:cs="Arial"/>
          <w:sz w:val="24"/>
          <w:szCs w:val="24"/>
        </w:rPr>
      </w:pPr>
    </w:p>
    <w:p w:rsidR="00F063C0" w:rsidRPr="00992416" w:rsidRDefault="00F063C0" w:rsidP="00F063C0">
      <w:pPr>
        <w:pStyle w:val="ListParagraph"/>
        <w:numPr>
          <w:ilvl w:val="0"/>
          <w:numId w:val="9"/>
        </w:numPr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2416">
        <w:rPr>
          <w:rFonts w:ascii="Times New Roman" w:hAnsi="Times New Roman" w:cs="Times New Roman"/>
          <w:sz w:val="24"/>
          <w:szCs w:val="24"/>
        </w:rPr>
        <w:t>National Workshop on Synergy in Modern Education, Enugu</w:t>
      </w:r>
      <w:r w:rsidRPr="00992416">
        <w:rPr>
          <w:rFonts w:ascii="Times New Roman" w:hAnsi="Times New Roman" w:cs="Times New Roman"/>
          <w:sz w:val="24"/>
          <w:szCs w:val="24"/>
        </w:rPr>
        <w:tab/>
        <w:t>1/6/2013</w:t>
      </w:r>
    </w:p>
    <w:p w:rsidR="00F063C0" w:rsidRPr="00992416" w:rsidRDefault="00F063C0" w:rsidP="00F063C0">
      <w:pPr>
        <w:pStyle w:val="ListParagraph"/>
        <w:numPr>
          <w:ilvl w:val="0"/>
          <w:numId w:val="9"/>
        </w:numPr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2416">
        <w:rPr>
          <w:rFonts w:ascii="Times New Roman" w:hAnsi="Times New Roman" w:cs="Times New Roman"/>
          <w:sz w:val="24"/>
          <w:szCs w:val="24"/>
        </w:rPr>
        <w:t>38</w:t>
      </w:r>
      <w:r w:rsidRPr="00992416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992416">
        <w:rPr>
          <w:rFonts w:ascii="Times New Roman" w:hAnsi="Times New Roman" w:cs="Times New Roman"/>
          <w:sz w:val="24"/>
          <w:szCs w:val="24"/>
        </w:rPr>
        <w:t xml:space="preserve"> Annual National Conference of Philosophers of Education, Association of Nigeria. University of Port-Harcourt 23</w:t>
      </w:r>
      <w:r w:rsidRPr="00992416">
        <w:rPr>
          <w:rFonts w:ascii="Times New Roman" w:hAnsi="Times New Roman" w:cs="Times New Roman"/>
          <w:sz w:val="24"/>
          <w:szCs w:val="24"/>
          <w:vertAlign w:val="superscript"/>
        </w:rPr>
        <w:t>rd</w:t>
      </w:r>
      <w:r w:rsidRPr="00992416">
        <w:rPr>
          <w:rFonts w:ascii="Times New Roman" w:hAnsi="Times New Roman" w:cs="Times New Roman"/>
          <w:sz w:val="24"/>
          <w:szCs w:val="24"/>
        </w:rPr>
        <w:t xml:space="preserve"> -26</w:t>
      </w:r>
      <w:r w:rsidRPr="00992416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992416">
        <w:rPr>
          <w:rFonts w:ascii="Times New Roman" w:hAnsi="Times New Roman" w:cs="Times New Roman"/>
          <w:sz w:val="24"/>
          <w:szCs w:val="24"/>
        </w:rPr>
        <w:t xml:space="preserve">, October. </w:t>
      </w:r>
    </w:p>
    <w:p w:rsidR="00F063C0" w:rsidRPr="00992416" w:rsidRDefault="00F063C0" w:rsidP="00F063C0">
      <w:pPr>
        <w:pStyle w:val="ListParagraph"/>
        <w:numPr>
          <w:ilvl w:val="0"/>
          <w:numId w:val="9"/>
        </w:numPr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2416">
        <w:rPr>
          <w:rFonts w:ascii="Times New Roman" w:hAnsi="Times New Roman" w:cs="Times New Roman"/>
          <w:sz w:val="24"/>
          <w:szCs w:val="24"/>
        </w:rPr>
        <w:t>2021, Annual National Conference of Philosophers of Education Association of Nigeria. University of Nigeria Nsukka. 26</w:t>
      </w:r>
      <w:r w:rsidRPr="00992416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992416">
        <w:rPr>
          <w:rFonts w:ascii="Times New Roman" w:hAnsi="Times New Roman" w:cs="Times New Roman"/>
          <w:sz w:val="24"/>
          <w:szCs w:val="24"/>
        </w:rPr>
        <w:t xml:space="preserve"> – 29 October.</w:t>
      </w:r>
    </w:p>
    <w:p w:rsidR="00F063C0" w:rsidRPr="00992416" w:rsidRDefault="00F063C0" w:rsidP="00F063C0">
      <w:pPr>
        <w:pStyle w:val="ListParagraph"/>
        <w:numPr>
          <w:ilvl w:val="0"/>
          <w:numId w:val="9"/>
        </w:numPr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2416">
        <w:rPr>
          <w:rFonts w:ascii="Times New Roman" w:hAnsi="Times New Roman" w:cs="Times New Roman"/>
          <w:sz w:val="24"/>
          <w:szCs w:val="24"/>
        </w:rPr>
        <w:t xml:space="preserve">2023, Advanced Digital Empowerment Programme for Tertiary Institutions Data Analysis using SPSS and MS Power BI, Nsugbe June 19-23, 2023. </w:t>
      </w:r>
    </w:p>
    <w:p w:rsidR="00F063C0" w:rsidRPr="00992416" w:rsidRDefault="00F063C0" w:rsidP="00F063C0">
      <w:pPr>
        <w:pStyle w:val="ListParagraph"/>
        <w:numPr>
          <w:ilvl w:val="0"/>
          <w:numId w:val="9"/>
        </w:numPr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2416">
        <w:rPr>
          <w:rFonts w:ascii="Times New Roman" w:hAnsi="Times New Roman" w:cs="Times New Roman"/>
          <w:sz w:val="24"/>
          <w:szCs w:val="24"/>
        </w:rPr>
        <w:t>2024, International Conference for Teaching Staff in Higher Education 18</w:t>
      </w:r>
      <w:r w:rsidRPr="00992416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992416">
        <w:rPr>
          <w:rFonts w:ascii="Times New Roman" w:hAnsi="Times New Roman" w:cs="Times New Roman"/>
          <w:sz w:val="24"/>
          <w:szCs w:val="24"/>
        </w:rPr>
        <w:t xml:space="preserve"> August, 2024.</w:t>
      </w:r>
    </w:p>
    <w:p w:rsidR="00F063C0" w:rsidRPr="00992416" w:rsidRDefault="00F063C0" w:rsidP="00F063C0">
      <w:pPr>
        <w:pStyle w:val="ListParagraph"/>
        <w:numPr>
          <w:ilvl w:val="0"/>
          <w:numId w:val="9"/>
        </w:numPr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2416">
        <w:rPr>
          <w:rFonts w:ascii="Times New Roman" w:hAnsi="Times New Roman" w:cs="Times New Roman"/>
          <w:sz w:val="24"/>
          <w:szCs w:val="24"/>
        </w:rPr>
        <w:t>Annual National Conference of Philosophers of Education Association of Nigeria, Owerri – 23</w:t>
      </w:r>
      <w:r w:rsidRPr="00992416">
        <w:rPr>
          <w:rFonts w:ascii="Times New Roman" w:hAnsi="Times New Roman" w:cs="Times New Roman"/>
          <w:sz w:val="24"/>
          <w:szCs w:val="24"/>
          <w:vertAlign w:val="superscript"/>
        </w:rPr>
        <w:t>rd</w:t>
      </w:r>
      <w:r w:rsidRPr="00992416">
        <w:rPr>
          <w:rFonts w:ascii="Times New Roman" w:hAnsi="Times New Roman" w:cs="Times New Roman"/>
          <w:sz w:val="24"/>
          <w:szCs w:val="24"/>
        </w:rPr>
        <w:t xml:space="preserve"> -26</w:t>
      </w:r>
      <w:r w:rsidRPr="00992416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992416">
        <w:rPr>
          <w:rFonts w:ascii="Times New Roman" w:hAnsi="Times New Roman" w:cs="Times New Roman"/>
          <w:sz w:val="24"/>
          <w:szCs w:val="24"/>
        </w:rPr>
        <w:t xml:space="preserve"> October, 2024.</w:t>
      </w:r>
    </w:p>
    <w:p w:rsidR="00F063C0" w:rsidRPr="00992416" w:rsidRDefault="00F063C0" w:rsidP="00F063C0">
      <w:pPr>
        <w:pStyle w:val="ListParagraph"/>
        <w:numPr>
          <w:ilvl w:val="0"/>
          <w:numId w:val="9"/>
        </w:numPr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2416">
        <w:rPr>
          <w:rFonts w:ascii="Times New Roman" w:hAnsi="Times New Roman" w:cs="Times New Roman"/>
          <w:sz w:val="24"/>
          <w:szCs w:val="24"/>
        </w:rPr>
        <w:t>7</w:t>
      </w:r>
      <w:r w:rsidRPr="00992416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992416">
        <w:rPr>
          <w:rFonts w:ascii="Times New Roman" w:hAnsi="Times New Roman" w:cs="Times New Roman"/>
          <w:sz w:val="24"/>
          <w:szCs w:val="24"/>
        </w:rPr>
        <w:t xml:space="preserve"> Annual International Conference of the faculty of Educations. Chukwuemeka Odumegwu Ojukwu Uniiversity, Igbariam Campus, Anambra State, Nigeria. 13</w:t>
      </w:r>
      <w:r w:rsidRPr="00992416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992416">
        <w:rPr>
          <w:rFonts w:ascii="Times New Roman" w:hAnsi="Times New Roman" w:cs="Times New Roman"/>
          <w:sz w:val="24"/>
          <w:szCs w:val="24"/>
        </w:rPr>
        <w:t xml:space="preserve"> -16</w:t>
      </w:r>
      <w:r w:rsidRPr="00992416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992416">
        <w:rPr>
          <w:rFonts w:ascii="Times New Roman" w:hAnsi="Times New Roman" w:cs="Times New Roman"/>
          <w:sz w:val="24"/>
          <w:szCs w:val="24"/>
        </w:rPr>
        <w:t xml:space="preserve"> August, 2024.</w:t>
      </w:r>
    </w:p>
    <w:p w:rsidR="00F063C0" w:rsidRPr="00992416" w:rsidRDefault="00F063C0" w:rsidP="00F063C0">
      <w:pPr>
        <w:pStyle w:val="ListParagraph"/>
        <w:numPr>
          <w:ilvl w:val="0"/>
          <w:numId w:val="9"/>
        </w:numPr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2416">
        <w:rPr>
          <w:rFonts w:ascii="Times New Roman" w:hAnsi="Times New Roman" w:cs="Times New Roman"/>
          <w:sz w:val="24"/>
          <w:szCs w:val="24"/>
        </w:rPr>
        <w:t>2025 – Writing of projects articles for publication and internet (online) visibility of publications. 4</w:t>
      </w:r>
      <w:r w:rsidRPr="00992416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992416">
        <w:rPr>
          <w:rFonts w:ascii="Times New Roman" w:hAnsi="Times New Roman" w:cs="Times New Roman"/>
          <w:sz w:val="24"/>
          <w:szCs w:val="24"/>
        </w:rPr>
        <w:t xml:space="preserve"> March, 2025.</w:t>
      </w:r>
    </w:p>
    <w:p w:rsidR="00F063C0" w:rsidRPr="00992416" w:rsidRDefault="00F063C0" w:rsidP="00F063C0">
      <w:pPr>
        <w:pStyle w:val="ListParagraph"/>
        <w:numPr>
          <w:ilvl w:val="0"/>
          <w:numId w:val="9"/>
        </w:numPr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2416">
        <w:rPr>
          <w:rFonts w:ascii="Times New Roman" w:hAnsi="Times New Roman" w:cs="Times New Roman"/>
          <w:sz w:val="24"/>
          <w:szCs w:val="24"/>
        </w:rPr>
        <w:t>2025 International Hybrid Conference. Department of Educational Foundations, Nnamdi Azikiwe University, Awka, 7</w:t>
      </w:r>
      <w:r w:rsidRPr="00992416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992416">
        <w:rPr>
          <w:rFonts w:ascii="Times New Roman" w:hAnsi="Times New Roman" w:cs="Times New Roman"/>
          <w:sz w:val="24"/>
          <w:szCs w:val="24"/>
        </w:rPr>
        <w:t xml:space="preserve"> -9</w:t>
      </w:r>
      <w:r w:rsidRPr="00992416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992416">
        <w:rPr>
          <w:rFonts w:ascii="Times New Roman" w:hAnsi="Times New Roman" w:cs="Times New Roman"/>
          <w:sz w:val="24"/>
          <w:szCs w:val="24"/>
        </w:rPr>
        <w:t xml:space="preserve"> May, 2025.</w:t>
      </w:r>
    </w:p>
    <w:p w:rsidR="00F063C0" w:rsidRPr="00F063C0" w:rsidRDefault="00F063C0" w:rsidP="00F063C0">
      <w:pPr>
        <w:tabs>
          <w:tab w:val="left" w:pos="360"/>
        </w:tabs>
        <w:spacing w:before="0" w:beforeAutospacing="0" w:after="0" w:afterAutospacing="0" w:line="240" w:lineRule="auto"/>
        <w:jc w:val="both"/>
        <w:rPr>
          <w:rFonts w:ascii="Arial" w:hAnsi="Arial" w:cs="Arial"/>
          <w:sz w:val="24"/>
          <w:szCs w:val="24"/>
        </w:rPr>
      </w:pPr>
    </w:p>
    <w:p w:rsidR="00771868" w:rsidRPr="00F822AE" w:rsidRDefault="00771868" w:rsidP="00771868">
      <w:pPr>
        <w:pStyle w:val="ListParagraph"/>
        <w:numPr>
          <w:ilvl w:val="0"/>
          <w:numId w:val="2"/>
        </w:numPr>
        <w:tabs>
          <w:tab w:val="left" w:pos="360"/>
        </w:tabs>
        <w:spacing w:before="0" w:beforeAutospacing="0" w:after="0" w:afterAutospacing="0"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COLLEGE ASSIGNMENTS</w:t>
      </w:r>
    </w:p>
    <w:p w:rsidR="00771868" w:rsidRDefault="00771868" w:rsidP="00771868">
      <w:pPr>
        <w:pStyle w:val="ListParagraph"/>
        <w:numPr>
          <w:ilvl w:val="2"/>
          <w:numId w:val="2"/>
        </w:numPr>
        <w:tabs>
          <w:tab w:val="left" w:pos="360"/>
        </w:tabs>
        <w:spacing w:before="0" w:beforeAutospacing="0" w:after="0" w:afterAutospacing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7E3F85">
        <w:rPr>
          <w:rFonts w:ascii="Arial" w:hAnsi="Arial" w:cs="Arial"/>
          <w:b/>
          <w:sz w:val="24"/>
          <w:szCs w:val="24"/>
        </w:rPr>
        <w:t xml:space="preserve">College </w:t>
      </w:r>
    </w:p>
    <w:p w:rsidR="00771868" w:rsidRDefault="00771868" w:rsidP="00D55C9D">
      <w:pPr>
        <w:tabs>
          <w:tab w:val="left" w:pos="360"/>
        </w:tabs>
        <w:spacing w:before="0" w:beforeAutospacing="0" w:after="0" w:afterAutospacing="0" w:line="240" w:lineRule="auto"/>
        <w:ind w:left="450"/>
        <w:jc w:val="both"/>
        <w:rPr>
          <w:rFonts w:ascii="Arial" w:hAnsi="Arial" w:cs="Arial"/>
          <w:sz w:val="24"/>
          <w:szCs w:val="24"/>
        </w:rPr>
      </w:pPr>
    </w:p>
    <w:p w:rsidR="00D55C9D" w:rsidRPr="00D55C9D" w:rsidRDefault="00D55C9D" w:rsidP="00D55C9D">
      <w:pPr>
        <w:pStyle w:val="ListParagraph"/>
        <w:numPr>
          <w:ilvl w:val="0"/>
          <w:numId w:val="12"/>
        </w:numPr>
        <w:tabs>
          <w:tab w:val="left" w:pos="2970"/>
        </w:tabs>
        <w:spacing w:before="0" w:beforeAutospacing="0" w:after="0" w:afterAutospacing="0" w:line="240" w:lineRule="auto"/>
        <w:jc w:val="both"/>
        <w:rPr>
          <w:rFonts w:ascii="Times" w:hAnsi="Times" w:cs="Tahoma"/>
          <w:sz w:val="24"/>
          <w:szCs w:val="24"/>
        </w:rPr>
      </w:pPr>
      <w:r w:rsidRPr="00D55C9D">
        <w:rPr>
          <w:rFonts w:ascii="Times" w:hAnsi="Times" w:cs="Tahoma"/>
          <w:sz w:val="24"/>
          <w:szCs w:val="24"/>
        </w:rPr>
        <w:t>Head of School Board</w:t>
      </w:r>
      <w:r w:rsidRPr="00D55C9D">
        <w:rPr>
          <w:rFonts w:ascii="Times" w:hAnsi="Times" w:cs="Tahoma"/>
          <w:sz w:val="24"/>
          <w:szCs w:val="24"/>
        </w:rPr>
        <w:tab/>
        <w:t>Nwafor Orizu College of Education Demonstration</w:t>
      </w:r>
    </w:p>
    <w:p w:rsidR="00771868" w:rsidRPr="00D55C9D" w:rsidRDefault="00D55C9D" w:rsidP="00D55C9D">
      <w:pPr>
        <w:tabs>
          <w:tab w:val="left" w:pos="2970"/>
        </w:tabs>
        <w:spacing w:line="240" w:lineRule="auto"/>
        <w:ind w:left="720"/>
        <w:jc w:val="both"/>
        <w:rPr>
          <w:rFonts w:ascii="Times" w:hAnsi="Times" w:cs="Tahoma"/>
          <w:sz w:val="26"/>
          <w:szCs w:val="26"/>
        </w:rPr>
      </w:pPr>
      <w:r>
        <w:rPr>
          <w:rFonts w:ascii="Times" w:hAnsi="Times" w:cs="Tahoma"/>
          <w:sz w:val="24"/>
          <w:szCs w:val="24"/>
        </w:rPr>
        <w:tab/>
      </w:r>
      <w:r w:rsidRPr="00D55C9D">
        <w:rPr>
          <w:rFonts w:ascii="Times" w:hAnsi="Times" w:cs="Tahoma"/>
          <w:sz w:val="24"/>
          <w:szCs w:val="24"/>
        </w:rPr>
        <w:t>Schools, Anambra State</w:t>
      </w:r>
      <w:r w:rsidRPr="00D55C9D">
        <w:rPr>
          <w:rFonts w:ascii="Times" w:hAnsi="Times" w:cs="Tahoma"/>
          <w:sz w:val="24"/>
          <w:szCs w:val="24"/>
        </w:rPr>
        <w:tab/>
      </w:r>
      <w:r>
        <w:rPr>
          <w:rFonts w:ascii="Times" w:hAnsi="Times" w:cs="Tahoma"/>
          <w:sz w:val="26"/>
          <w:szCs w:val="26"/>
        </w:rPr>
        <w:tab/>
      </w:r>
      <w:r>
        <w:rPr>
          <w:rFonts w:ascii="Times" w:hAnsi="Times" w:cs="Tahoma"/>
          <w:sz w:val="26"/>
          <w:szCs w:val="26"/>
        </w:rPr>
        <w:tab/>
      </w:r>
      <w:r>
        <w:rPr>
          <w:rFonts w:ascii="Times" w:hAnsi="Times" w:cs="Tahoma"/>
          <w:sz w:val="26"/>
          <w:szCs w:val="26"/>
        </w:rPr>
        <w:tab/>
      </w:r>
      <w:r>
        <w:rPr>
          <w:rFonts w:ascii="Times" w:hAnsi="Times" w:cs="Tahoma"/>
          <w:sz w:val="26"/>
          <w:szCs w:val="26"/>
        </w:rPr>
        <w:tab/>
      </w:r>
      <w:r>
        <w:rPr>
          <w:rFonts w:ascii="Times" w:hAnsi="Times" w:cs="Tahoma"/>
          <w:sz w:val="26"/>
          <w:szCs w:val="26"/>
        </w:rPr>
        <w:tab/>
        <w:t>2024</w:t>
      </w:r>
    </w:p>
    <w:p w:rsidR="00771868" w:rsidRDefault="00771868" w:rsidP="00771868">
      <w:pPr>
        <w:pStyle w:val="ListParagraph"/>
        <w:numPr>
          <w:ilvl w:val="2"/>
          <w:numId w:val="2"/>
        </w:numPr>
        <w:tabs>
          <w:tab w:val="left" w:pos="360"/>
        </w:tabs>
        <w:spacing w:before="0" w:beforeAutospacing="0" w:after="0" w:afterAutospacing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7E3F85">
        <w:rPr>
          <w:rFonts w:ascii="Arial" w:hAnsi="Arial" w:cs="Arial"/>
          <w:b/>
          <w:sz w:val="24"/>
          <w:szCs w:val="24"/>
        </w:rPr>
        <w:t xml:space="preserve">School </w:t>
      </w:r>
    </w:p>
    <w:p w:rsidR="00D55C9D" w:rsidRDefault="00D55C9D" w:rsidP="00D55C9D">
      <w:pPr>
        <w:tabs>
          <w:tab w:val="left" w:pos="360"/>
        </w:tabs>
        <w:spacing w:before="0" w:beforeAutospacing="0" w:after="0" w:afterAutospacing="0" w:line="240" w:lineRule="auto"/>
        <w:ind w:left="270"/>
        <w:jc w:val="both"/>
        <w:rPr>
          <w:rFonts w:ascii="Arial" w:hAnsi="Arial" w:cs="Arial"/>
          <w:b/>
          <w:sz w:val="24"/>
          <w:szCs w:val="24"/>
        </w:rPr>
      </w:pPr>
    </w:p>
    <w:p w:rsidR="00D55C9D" w:rsidRPr="00D55C9D" w:rsidRDefault="00D55C9D" w:rsidP="00D55C9D">
      <w:pPr>
        <w:pStyle w:val="ListParagraph"/>
        <w:numPr>
          <w:ilvl w:val="0"/>
          <w:numId w:val="13"/>
        </w:numPr>
        <w:tabs>
          <w:tab w:val="left" w:pos="2970"/>
        </w:tabs>
        <w:spacing w:before="0" w:beforeAutospacing="0" w:after="0" w:afterAutospacing="0" w:line="360" w:lineRule="auto"/>
        <w:jc w:val="both"/>
        <w:rPr>
          <w:rFonts w:ascii="Times" w:hAnsi="Times" w:cs="Tahoma"/>
          <w:sz w:val="24"/>
          <w:szCs w:val="24"/>
        </w:rPr>
      </w:pPr>
      <w:r w:rsidRPr="00D55C9D">
        <w:rPr>
          <w:rFonts w:ascii="Times" w:hAnsi="Times" w:cs="Tahoma"/>
          <w:sz w:val="24"/>
          <w:szCs w:val="24"/>
        </w:rPr>
        <w:t>Member</w:t>
      </w:r>
      <w:r w:rsidRPr="00D55C9D">
        <w:rPr>
          <w:rFonts w:ascii="Times" w:hAnsi="Times" w:cs="Tahoma"/>
          <w:sz w:val="24"/>
          <w:szCs w:val="24"/>
        </w:rPr>
        <w:tab/>
      </w:r>
      <w:r w:rsidRPr="00D55C9D">
        <w:rPr>
          <w:rFonts w:ascii="Times" w:hAnsi="Times" w:cs="Tahoma"/>
          <w:sz w:val="24"/>
          <w:szCs w:val="24"/>
        </w:rPr>
        <w:tab/>
        <w:t>Journal/Research Committee of School of</w:t>
      </w:r>
    </w:p>
    <w:p w:rsidR="00D55C9D" w:rsidRPr="00D55C9D" w:rsidRDefault="00D55C9D" w:rsidP="00D55C9D">
      <w:pPr>
        <w:pStyle w:val="ListParagraph"/>
        <w:tabs>
          <w:tab w:val="left" w:pos="2970"/>
        </w:tabs>
        <w:spacing w:line="360" w:lineRule="auto"/>
        <w:jc w:val="both"/>
        <w:rPr>
          <w:rFonts w:ascii="Times" w:hAnsi="Times" w:cs="Tahoma"/>
          <w:sz w:val="24"/>
          <w:szCs w:val="24"/>
        </w:rPr>
      </w:pPr>
      <w:r w:rsidRPr="00D55C9D">
        <w:rPr>
          <w:rFonts w:ascii="Times" w:hAnsi="Times" w:cs="Tahoma"/>
          <w:sz w:val="24"/>
          <w:szCs w:val="24"/>
        </w:rPr>
        <w:lastRenderedPageBreak/>
        <w:tab/>
      </w:r>
      <w:r w:rsidRPr="00D55C9D">
        <w:rPr>
          <w:rFonts w:ascii="Times" w:hAnsi="Times" w:cs="Tahoma"/>
          <w:sz w:val="24"/>
          <w:szCs w:val="24"/>
        </w:rPr>
        <w:tab/>
        <w:t xml:space="preserve">General Education </w:t>
      </w:r>
      <w:r w:rsidRPr="00D55C9D">
        <w:rPr>
          <w:rFonts w:ascii="Times" w:hAnsi="Times" w:cs="Tahoma"/>
          <w:sz w:val="24"/>
          <w:szCs w:val="24"/>
        </w:rPr>
        <w:tab/>
      </w:r>
      <w:r w:rsidRPr="00D55C9D">
        <w:rPr>
          <w:rFonts w:ascii="Times" w:hAnsi="Times" w:cs="Tahoma"/>
          <w:sz w:val="24"/>
          <w:szCs w:val="24"/>
        </w:rPr>
        <w:tab/>
      </w:r>
      <w:r w:rsidRPr="00D55C9D">
        <w:rPr>
          <w:rFonts w:ascii="Times" w:hAnsi="Times" w:cs="Tahoma"/>
          <w:sz w:val="24"/>
          <w:szCs w:val="24"/>
        </w:rPr>
        <w:tab/>
      </w:r>
      <w:r w:rsidRPr="00D55C9D">
        <w:rPr>
          <w:rFonts w:ascii="Times" w:hAnsi="Times" w:cs="Tahoma"/>
          <w:sz w:val="24"/>
          <w:szCs w:val="24"/>
        </w:rPr>
        <w:tab/>
      </w:r>
      <w:r w:rsidRPr="00D55C9D">
        <w:rPr>
          <w:rFonts w:ascii="Times" w:hAnsi="Times" w:cs="Tahoma"/>
          <w:sz w:val="24"/>
          <w:szCs w:val="24"/>
        </w:rPr>
        <w:tab/>
      </w:r>
      <w:r w:rsidRPr="00D55C9D">
        <w:rPr>
          <w:rFonts w:ascii="Times" w:hAnsi="Times" w:cs="Tahoma"/>
          <w:sz w:val="24"/>
          <w:szCs w:val="24"/>
        </w:rPr>
        <w:tab/>
        <w:t>2022</w:t>
      </w:r>
    </w:p>
    <w:p w:rsidR="00D55C9D" w:rsidRPr="00D55C9D" w:rsidRDefault="00D55C9D" w:rsidP="00D55C9D">
      <w:pPr>
        <w:pStyle w:val="ListParagraph"/>
        <w:numPr>
          <w:ilvl w:val="0"/>
          <w:numId w:val="13"/>
        </w:numPr>
        <w:tabs>
          <w:tab w:val="left" w:pos="2970"/>
        </w:tabs>
        <w:spacing w:before="0" w:beforeAutospacing="0" w:after="0" w:afterAutospacing="0" w:line="360" w:lineRule="auto"/>
        <w:jc w:val="both"/>
        <w:rPr>
          <w:rFonts w:ascii="Times" w:hAnsi="Times" w:cs="Tahoma"/>
          <w:sz w:val="24"/>
          <w:szCs w:val="24"/>
        </w:rPr>
      </w:pPr>
      <w:r w:rsidRPr="00D55C9D">
        <w:rPr>
          <w:rFonts w:ascii="Times" w:hAnsi="Times" w:cs="Tahoma"/>
          <w:sz w:val="24"/>
          <w:szCs w:val="24"/>
        </w:rPr>
        <w:t xml:space="preserve">Chairman </w:t>
      </w:r>
      <w:r w:rsidRPr="00D55C9D">
        <w:rPr>
          <w:rFonts w:ascii="Times" w:hAnsi="Times" w:cs="Tahoma"/>
          <w:sz w:val="24"/>
          <w:szCs w:val="24"/>
        </w:rPr>
        <w:tab/>
      </w:r>
      <w:r w:rsidRPr="00D55C9D">
        <w:rPr>
          <w:rFonts w:ascii="Times" w:hAnsi="Times" w:cs="Tahoma"/>
          <w:sz w:val="24"/>
          <w:szCs w:val="24"/>
        </w:rPr>
        <w:tab/>
        <w:t xml:space="preserve">Peace &amp; Resolution Committee, School of </w:t>
      </w:r>
    </w:p>
    <w:p w:rsidR="00D55C9D" w:rsidRPr="00D55C9D" w:rsidRDefault="00D55C9D" w:rsidP="00D55C9D">
      <w:pPr>
        <w:pStyle w:val="ListParagraph"/>
        <w:tabs>
          <w:tab w:val="left" w:pos="2970"/>
        </w:tabs>
        <w:spacing w:line="360" w:lineRule="auto"/>
        <w:jc w:val="both"/>
        <w:rPr>
          <w:rFonts w:ascii="Times" w:hAnsi="Times" w:cs="Tahoma"/>
          <w:sz w:val="24"/>
          <w:szCs w:val="24"/>
        </w:rPr>
      </w:pPr>
      <w:r w:rsidRPr="00D55C9D">
        <w:rPr>
          <w:rFonts w:ascii="Times" w:hAnsi="Times" w:cs="Tahoma"/>
          <w:sz w:val="24"/>
          <w:szCs w:val="24"/>
        </w:rPr>
        <w:tab/>
      </w:r>
      <w:r w:rsidRPr="00D55C9D">
        <w:rPr>
          <w:rFonts w:ascii="Times" w:hAnsi="Times" w:cs="Tahoma"/>
          <w:sz w:val="24"/>
          <w:szCs w:val="24"/>
        </w:rPr>
        <w:tab/>
        <w:t xml:space="preserve">General Education  </w:t>
      </w:r>
      <w:r w:rsidRPr="00D55C9D">
        <w:rPr>
          <w:rFonts w:ascii="Times" w:hAnsi="Times" w:cs="Tahoma"/>
          <w:sz w:val="24"/>
          <w:szCs w:val="24"/>
        </w:rPr>
        <w:tab/>
      </w:r>
      <w:r w:rsidRPr="00D55C9D">
        <w:rPr>
          <w:rFonts w:ascii="Times" w:hAnsi="Times" w:cs="Tahoma"/>
          <w:sz w:val="24"/>
          <w:szCs w:val="24"/>
        </w:rPr>
        <w:tab/>
        <w:t xml:space="preserve">      </w:t>
      </w:r>
      <w:r w:rsidRPr="00D55C9D">
        <w:rPr>
          <w:rFonts w:ascii="Times" w:hAnsi="Times" w:cs="Tahoma"/>
          <w:sz w:val="24"/>
          <w:szCs w:val="24"/>
        </w:rPr>
        <w:tab/>
      </w:r>
      <w:r w:rsidRPr="00D55C9D">
        <w:rPr>
          <w:rFonts w:ascii="Times" w:hAnsi="Times" w:cs="Tahoma"/>
          <w:sz w:val="24"/>
          <w:szCs w:val="24"/>
        </w:rPr>
        <w:tab/>
      </w:r>
      <w:r w:rsidRPr="00D55C9D">
        <w:rPr>
          <w:rFonts w:ascii="Times" w:hAnsi="Times" w:cs="Tahoma"/>
          <w:sz w:val="24"/>
          <w:szCs w:val="24"/>
        </w:rPr>
        <w:tab/>
      </w:r>
      <w:r w:rsidRPr="00D55C9D">
        <w:rPr>
          <w:rFonts w:ascii="Times" w:hAnsi="Times" w:cs="Tahoma"/>
          <w:sz w:val="24"/>
          <w:szCs w:val="24"/>
        </w:rPr>
        <w:tab/>
        <w:t>2024</w:t>
      </w:r>
      <w:r w:rsidRPr="00D55C9D">
        <w:rPr>
          <w:rFonts w:ascii="Times" w:hAnsi="Times" w:cs="Tahoma"/>
          <w:sz w:val="24"/>
          <w:szCs w:val="24"/>
        </w:rPr>
        <w:tab/>
      </w:r>
    </w:p>
    <w:p w:rsidR="00D55C9D" w:rsidRPr="00D55C9D" w:rsidRDefault="00D55C9D" w:rsidP="00D55C9D">
      <w:pPr>
        <w:pStyle w:val="ListParagraph"/>
        <w:numPr>
          <w:ilvl w:val="0"/>
          <w:numId w:val="13"/>
        </w:numPr>
        <w:tabs>
          <w:tab w:val="left" w:pos="2970"/>
        </w:tabs>
        <w:spacing w:before="0" w:beforeAutospacing="0" w:after="0" w:afterAutospacing="0" w:line="360" w:lineRule="auto"/>
        <w:jc w:val="both"/>
        <w:rPr>
          <w:rFonts w:ascii="Times" w:hAnsi="Times" w:cs="Tahoma"/>
          <w:sz w:val="24"/>
          <w:szCs w:val="24"/>
        </w:rPr>
      </w:pPr>
      <w:r w:rsidRPr="00D55C9D">
        <w:rPr>
          <w:rFonts w:ascii="Times" w:hAnsi="Times" w:cs="Tahoma"/>
          <w:sz w:val="24"/>
          <w:szCs w:val="24"/>
        </w:rPr>
        <w:t xml:space="preserve">Member </w:t>
      </w:r>
      <w:r w:rsidRPr="00D55C9D">
        <w:rPr>
          <w:rFonts w:ascii="Times" w:hAnsi="Times" w:cs="Tahoma"/>
          <w:sz w:val="24"/>
          <w:szCs w:val="24"/>
        </w:rPr>
        <w:tab/>
      </w:r>
      <w:r w:rsidRPr="00D55C9D">
        <w:rPr>
          <w:rFonts w:ascii="Times" w:hAnsi="Times" w:cs="Tahoma"/>
          <w:sz w:val="24"/>
          <w:szCs w:val="24"/>
        </w:rPr>
        <w:tab/>
        <w:t>Journal/Research Committee of School of</w:t>
      </w:r>
      <w:r w:rsidRPr="00D55C9D">
        <w:rPr>
          <w:rFonts w:ascii="Times" w:hAnsi="Times" w:cs="Tahoma"/>
          <w:sz w:val="24"/>
          <w:szCs w:val="24"/>
        </w:rPr>
        <w:tab/>
      </w:r>
      <w:r w:rsidRPr="00D55C9D">
        <w:rPr>
          <w:rFonts w:ascii="Times" w:hAnsi="Times" w:cs="Tahoma"/>
          <w:sz w:val="24"/>
          <w:szCs w:val="24"/>
        </w:rPr>
        <w:tab/>
      </w:r>
      <w:r w:rsidRPr="00D55C9D">
        <w:rPr>
          <w:rFonts w:ascii="Times" w:hAnsi="Times" w:cs="Tahoma"/>
          <w:sz w:val="24"/>
          <w:szCs w:val="24"/>
        </w:rPr>
        <w:tab/>
      </w:r>
      <w:r w:rsidRPr="00D55C9D">
        <w:rPr>
          <w:rFonts w:ascii="Times" w:hAnsi="Times" w:cs="Tahoma"/>
          <w:sz w:val="24"/>
          <w:szCs w:val="24"/>
        </w:rPr>
        <w:tab/>
      </w:r>
      <w:r w:rsidRPr="00D55C9D">
        <w:rPr>
          <w:rFonts w:ascii="Times" w:hAnsi="Times" w:cs="Tahoma"/>
          <w:sz w:val="24"/>
          <w:szCs w:val="24"/>
        </w:rPr>
        <w:tab/>
      </w:r>
      <w:r>
        <w:rPr>
          <w:rFonts w:ascii="Times" w:hAnsi="Times" w:cs="Tahoma"/>
          <w:sz w:val="24"/>
          <w:szCs w:val="24"/>
        </w:rPr>
        <w:tab/>
      </w:r>
      <w:r w:rsidRPr="00D55C9D">
        <w:rPr>
          <w:rFonts w:ascii="Times" w:hAnsi="Times" w:cs="Tahoma"/>
          <w:sz w:val="24"/>
          <w:szCs w:val="24"/>
        </w:rPr>
        <w:t>General Education</w:t>
      </w:r>
      <w:r w:rsidRPr="00D55C9D">
        <w:rPr>
          <w:rFonts w:ascii="Times" w:hAnsi="Times" w:cs="Tahoma"/>
          <w:sz w:val="24"/>
          <w:szCs w:val="24"/>
        </w:rPr>
        <w:tab/>
      </w:r>
      <w:r w:rsidRPr="00D55C9D">
        <w:rPr>
          <w:rFonts w:ascii="Times" w:hAnsi="Times" w:cs="Tahoma"/>
          <w:sz w:val="24"/>
          <w:szCs w:val="24"/>
        </w:rPr>
        <w:tab/>
      </w:r>
      <w:r w:rsidRPr="00D55C9D">
        <w:rPr>
          <w:rFonts w:ascii="Times" w:hAnsi="Times" w:cs="Tahoma"/>
          <w:sz w:val="24"/>
          <w:szCs w:val="24"/>
        </w:rPr>
        <w:tab/>
      </w:r>
      <w:r w:rsidRPr="00D55C9D">
        <w:rPr>
          <w:rFonts w:ascii="Times" w:hAnsi="Times" w:cs="Tahoma"/>
          <w:sz w:val="24"/>
          <w:szCs w:val="24"/>
        </w:rPr>
        <w:tab/>
      </w:r>
      <w:r w:rsidRPr="00D55C9D">
        <w:rPr>
          <w:rFonts w:ascii="Times" w:hAnsi="Times" w:cs="Tahoma"/>
          <w:sz w:val="24"/>
          <w:szCs w:val="24"/>
        </w:rPr>
        <w:tab/>
      </w:r>
      <w:r w:rsidRPr="00D55C9D">
        <w:rPr>
          <w:rFonts w:ascii="Times" w:hAnsi="Times" w:cs="Tahoma"/>
          <w:sz w:val="24"/>
          <w:szCs w:val="24"/>
        </w:rPr>
        <w:tab/>
        <w:t>2024</w:t>
      </w:r>
    </w:p>
    <w:p w:rsidR="00D55C9D" w:rsidRPr="00D55C9D" w:rsidRDefault="00D55C9D" w:rsidP="00D55C9D">
      <w:pPr>
        <w:pStyle w:val="ListParagraph"/>
        <w:numPr>
          <w:ilvl w:val="0"/>
          <w:numId w:val="13"/>
        </w:numPr>
        <w:tabs>
          <w:tab w:val="left" w:pos="2970"/>
        </w:tabs>
        <w:spacing w:before="0" w:beforeAutospacing="0" w:after="0" w:afterAutospacing="0" w:line="360" w:lineRule="auto"/>
        <w:jc w:val="both"/>
        <w:rPr>
          <w:rFonts w:ascii="Times" w:hAnsi="Times" w:cs="Tahoma"/>
          <w:sz w:val="24"/>
          <w:szCs w:val="24"/>
        </w:rPr>
      </w:pPr>
      <w:r w:rsidRPr="00D55C9D">
        <w:rPr>
          <w:rFonts w:ascii="Times" w:hAnsi="Times" w:cs="Tahoma"/>
          <w:sz w:val="24"/>
          <w:szCs w:val="24"/>
        </w:rPr>
        <w:t>Head of Department</w:t>
      </w:r>
      <w:r w:rsidRPr="00D55C9D">
        <w:rPr>
          <w:rFonts w:ascii="Times" w:hAnsi="Times" w:cs="Tahoma"/>
          <w:sz w:val="24"/>
          <w:szCs w:val="24"/>
        </w:rPr>
        <w:tab/>
      </w:r>
      <w:r w:rsidRPr="00D55C9D">
        <w:rPr>
          <w:rFonts w:ascii="Times" w:hAnsi="Times" w:cs="Tahoma"/>
          <w:sz w:val="24"/>
          <w:szCs w:val="24"/>
        </w:rPr>
        <w:tab/>
        <w:t>Educational Foundations and Administration</w:t>
      </w:r>
      <w:r w:rsidRPr="00D55C9D">
        <w:rPr>
          <w:rFonts w:ascii="Times" w:hAnsi="Times" w:cs="Tahoma"/>
          <w:sz w:val="24"/>
          <w:szCs w:val="24"/>
        </w:rPr>
        <w:tab/>
      </w:r>
      <w:r w:rsidRPr="00D55C9D">
        <w:rPr>
          <w:rFonts w:ascii="Times" w:hAnsi="Times" w:cs="Tahoma"/>
          <w:sz w:val="24"/>
          <w:szCs w:val="24"/>
        </w:rPr>
        <w:tab/>
      </w:r>
      <w:r w:rsidR="000D35D3">
        <w:rPr>
          <w:rFonts w:ascii="Times" w:hAnsi="Times" w:cs="Tahoma"/>
          <w:sz w:val="24"/>
          <w:szCs w:val="24"/>
        </w:rPr>
        <w:tab/>
      </w:r>
      <w:r w:rsidRPr="00D55C9D">
        <w:rPr>
          <w:rFonts w:ascii="Times" w:hAnsi="Times" w:cs="Tahoma"/>
          <w:sz w:val="24"/>
          <w:szCs w:val="24"/>
        </w:rPr>
        <w:t>2024</w:t>
      </w:r>
    </w:p>
    <w:p w:rsidR="00D55C9D" w:rsidRPr="00D55C9D" w:rsidRDefault="00D55C9D" w:rsidP="00D55C9D">
      <w:pPr>
        <w:tabs>
          <w:tab w:val="left" w:pos="360"/>
        </w:tabs>
        <w:spacing w:before="0" w:beforeAutospacing="0" w:after="0" w:afterAutospacing="0" w:line="240" w:lineRule="auto"/>
        <w:ind w:left="270"/>
        <w:jc w:val="both"/>
        <w:rPr>
          <w:rFonts w:ascii="Arial" w:hAnsi="Arial" w:cs="Arial"/>
          <w:b/>
          <w:sz w:val="24"/>
          <w:szCs w:val="24"/>
        </w:rPr>
      </w:pPr>
    </w:p>
    <w:p w:rsidR="00771868" w:rsidRPr="007E3F85" w:rsidRDefault="00771868" w:rsidP="00771868">
      <w:pPr>
        <w:pStyle w:val="ListParagraph"/>
        <w:numPr>
          <w:ilvl w:val="2"/>
          <w:numId w:val="2"/>
        </w:numPr>
        <w:tabs>
          <w:tab w:val="left" w:pos="360"/>
        </w:tabs>
        <w:spacing w:before="0" w:beforeAutospacing="0" w:after="0" w:afterAutospacing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7E3F85">
        <w:rPr>
          <w:rFonts w:ascii="Arial" w:hAnsi="Arial" w:cs="Arial"/>
          <w:b/>
          <w:sz w:val="24"/>
          <w:szCs w:val="24"/>
        </w:rPr>
        <w:t>Department</w:t>
      </w:r>
    </w:p>
    <w:p w:rsidR="00D55C9D" w:rsidRDefault="00D55C9D" w:rsidP="00771868">
      <w:pPr>
        <w:pStyle w:val="ListParagraph"/>
        <w:tabs>
          <w:tab w:val="left" w:pos="360"/>
        </w:tabs>
        <w:spacing w:before="0" w:beforeAutospacing="0" w:after="0" w:afterAutospacing="0" w:line="240" w:lineRule="auto"/>
        <w:jc w:val="both"/>
        <w:rPr>
          <w:rFonts w:ascii="Arial" w:hAnsi="Arial" w:cs="Arial"/>
          <w:sz w:val="24"/>
          <w:szCs w:val="24"/>
        </w:rPr>
      </w:pPr>
    </w:p>
    <w:p w:rsidR="00D55C9D" w:rsidRPr="00D55C9D" w:rsidRDefault="00D55C9D" w:rsidP="00D55C9D">
      <w:pPr>
        <w:pStyle w:val="ListParagraph"/>
        <w:numPr>
          <w:ilvl w:val="3"/>
          <w:numId w:val="11"/>
        </w:numPr>
        <w:tabs>
          <w:tab w:val="left" w:pos="2970"/>
        </w:tabs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Member                       </w:t>
      </w:r>
      <w:r>
        <w:rPr>
          <w:rFonts w:ascii="Times New Roman" w:hAnsi="Times New Roman" w:cs="Times New Roman"/>
          <w:sz w:val="24"/>
          <w:szCs w:val="24"/>
        </w:rPr>
        <w:tab/>
        <w:t>Accreditation Committee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D55C9D">
        <w:rPr>
          <w:rFonts w:ascii="Times New Roman" w:hAnsi="Times New Roman" w:cs="Times New Roman"/>
          <w:sz w:val="24"/>
          <w:szCs w:val="24"/>
        </w:rPr>
        <w:t>2021</w:t>
      </w:r>
    </w:p>
    <w:p w:rsidR="00D55C9D" w:rsidRPr="00D55C9D" w:rsidRDefault="00D55C9D" w:rsidP="00D55C9D">
      <w:pPr>
        <w:pStyle w:val="ListParagraph"/>
        <w:numPr>
          <w:ilvl w:val="3"/>
          <w:numId w:val="11"/>
        </w:numPr>
        <w:tabs>
          <w:tab w:val="left" w:pos="2970"/>
        </w:tabs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Member</w:t>
      </w:r>
      <w:r>
        <w:rPr>
          <w:rFonts w:ascii="Times New Roman" w:hAnsi="Times New Roman" w:cs="Times New Roman"/>
          <w:sz w:val="24"/>
          <w:szCs w:val="24"/>
        </w:rPr>
        <w:tab/>
      </w:r>
      <w:r w:rsidRPr="00D55C9D">
        <w:rPr>
          <w:rFonts w:ascii="Times New Roman" w:hAnsi="Times New Roman" w:cs="Times New Roman"/>
          <w:sz w:val="24"/>
          <w:szCs w:val="24"/>
        </w:rPr>
        <w:t>Departmental Timetable &amp; Course Distribution Committee</w:t>
      </w:r>
      <w:r w:rsidRPr="00D55C9D">
        <w:rPr>
          <w:rFonts w:ascii="Times New Roman" w:hAnsi="Times New Roman" w:cs="Times New Roman"/>
          <w:sz w:val="24"/>
          <w:szCs w:val="24"/>
        </w:rPr>
        <w:tab/>
        <w:t>2021</w:t>
      </w:r>
    </w:p>
    <w:p w:rsidR="00D55C9D" w:rsidRPr="00D55C9D" w:rsidRDefault="00D55C9D" w:rsidP="00D55C9D">
      <w:pPr>
        <w:pStyle w:val="ListParagraph"/>
        <w:numPr>
          <w:ilvl w:val="3"/>
          <w:numId w:val="11"/>
        </w:numPr>
        <w:tabs>
          <w:tab w:val="left" w:pos="2970"/>
        </w:tabs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5C9D">
        <w:rPr>
          <w:rFonts w:ascii="Times New Roman" w:hAnsi="Times New Roman" w:cs="Times New Roman"/>
          <w:sz w:val="24"/>
          <w:szCs w:val="24"/>
        </w:rPr>
        <w:t>Member</w:t>
      </w:r>
      <w:r w:rsidRPr="00D55C9D">
        <w:rPr>
          <w:rFonts w:ascii="Times New Roman" w:hAnsi="Times New Roman" w:cs="Times New Roman"/>
          <w:sz w:val="24"/>
          <w:szCs w:val="24"/>
        </w:rPr>
        <w:tab/>
        <w:t>Book Selection Committee</w:t>
      </w:r>
      <w:r w:rsidRPr="00D55C9D">
        <w:rPr>
          <w:rFonts w:ascii="Times New Roman" w:hAnsi="Times New Roman" w:cs="Times New Roman"/>
          <w:sz w:val="24"/>
          <w:szCs w:val="24"/>
        </w:rPr>
        <w:tab/>
      </w:r>
      <w:r w:rsidRPr="00D55C9D">
        <w:rPr>
          <w:rFonts w:ascii="Times New Roman" w:hAnsi="Times New Roman" w:cs="Times New Roman"/>
          <w:sz w:val="24"/>
          <w:szCs w:val="24"/>
        </w:rPr>
        <w:tab/>
      </w:r>
      <w:r w:rsidRPr="00D55C9D">
        <w:rPr>
          <w:rFonts w:ascii="Times New Roman" w:hAnsi="Times New Roman" w:cs="Times New Roman"/>
          <w:sz w:val="24"/>
          <w:szCs w:val="24"/>
        </w:rPr>
        <w:tab/>
      </w:r>
      <w:r w:rsidRPr="00D55C9D">
        <w:rPr>
          <w:rFonts w:ascii="Times New Roman" w:hAnsi="Times New Roman" w:cs="Times New Roman"/>
          <w:sz w:val="24"/>
          <w:szCs w:val="24"/>
        </w:rPr>
        <w:tab/>
      </w:r>
      <w:r w:rsidRPr="00D55C9D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D55C9D">
        <w:rPr>
          <w:rFonts w:ascii="Times New Roman" w:hAnsi="Times New Roman" w:cs="Times New Roman"/>
          <w:sz w:val="24"/>
          <w:szCs w:val="24"/>
        </w:rPr>
        <w:t>2021</w:t>
      </w:r>
    </w:p>
    <w:p w:rsidR="00D55C9D" w:rsidRPr="00D55C9D" w:rsidRDefault="00D55C9D" w:rsidP="00D55C9D">
      <w:pPr>
        <w:pStyle w:val="ListParagraph"/>
        <w:numPr>
          <w:ilvl w:val="3"/>
          <w:numId w:val="11"/>
        </w:numPr>
        <w:tabs>
          <w:tab w:val="left" w:pos="2970"/>
        </w:tabs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5C9D">
        <w:rPr>
          <w:rFonts w:ascii="Times New Roman" w:hAnsi="Times New Roman" w:cs="Times New Roman"/>
          <w:sz w:val="24"/>
          <w:szCs w:val="24"/>
        </w:rPr>
        <w:t>Member</w:t>
      </w:r>
      <w:r w:rsidRPr="00D55C9D">
        <w:rPr>
          <w:rFonts w:ascii="Times New Roman" w:hAnsi="Times New Roman" w:cs="Times New Roman"/>
          <w:sz w:val="24"/>
          <w:szCs w:val="24"/>
        </w:rPr>
        <w:tab/>
        <w:t>Departmental Quality Assurance Committee</w:t>
      </w:r>
      <w:r w:rsidRPr="00D55C9D">
        <w:rPr>
          <w:rFonts w:ascii="Times New Roman" w:hAnsi="Times New Roman" w:cs="Times New Roman"/>
          <w:sz w:val="24"/>
          <w:szCs w:val="24"/>
        </w:rPr>
        <w:tab/>
      </w:r>
      <w:r w:rsidRPr="00D55C9D">
        <w:rPr>
          <w:rFonts w:ascii="Times New Roman" w:hAnsi="Times New Roman" w:cs="Times New Roman"/>
          <w:sz w:val="24"/>
          <w:szCs w:val="24"/>
        </w:rPr>
        <w:tab/>
      </w:r>
      <w:r w:rsidRPr="00D55C9D">
        <w:rPr>
          <w:rFonts w:ascii="Times New Roman" w:hAnsi="Times New Roman" w:cs="Times New Roman"/>
          <w:sz w:val="24"/>
          <w:szCs w:val="24"/>
        </w:rPr>
        <w:tab/>
        <w:t>2021</w:t>
      </w:r>
    </w:p>
    <w:p w:rsidR="00D55C9D" w:rsidRPr="00D55C9D" w:rsidRDefault="00D55C9D" w:rsidP="00D55C9D">
      <w:pPr>
        <w:pStyle w:val="ListParagraph"/>
        <w:numPr>
          <w:ilvl w:val="3"/>
          <w:numId w:val="11"/>
        </w:numPr>
        <w:tabs>
          <w:tab w:val="left" w:pos="2970"/>
        </w:tabs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5C9D">
        <w:rPr>
          <w:rFonts w:ascii="Times New Roman" w:hAnsi="Times New Roman" w:cs="Times New Roman"/>
          <w:sz w:val="24"/>
          <w:szCs w:val="24"/>
        </w:rPr>
        <w:t>Chairman</w:t>
      </w:r>
      <w:r w:rsidRPr="00D55C9D">
        <w:rPr>
          <w:rFonts w:ascii="Times New Roman" w:hAnsi="Times New Roman" w:cs="Times New Roman"/>
          <w:sz w:val="24"/>
          <w:szCs w:val="24"/>
        </w:rPr>
        <w:tab/>
        <w:t>Research and Publications Committee</w:t>
      </w:r>
      <w:r w:rsidRPr="00D55C9D">
        <w:rPr>
          <w:rFonts w:ascii="Times New Roman" w:hAnsi="Times New Roman" w:cs="Times New Roman"/>
          <w:sz w:val="24"/>
          <w:szCs w:val="24"/>
        </w:rPr>
        <w:tab/>
      </w:r>
      <w:r w:rsidRPr="00D55C9D">
        <w:rPr>
          <w:rFonts w:ascii="Times New Roman" w:hAnsi="Times New Roman" w:cs="Times New Roman"/>
          <w:sz w:val="24"/>
          <w:szCs w:val="24"/>
        </w:rPr>
        <w:tab/>
      </w:r>
      <w:r w:rsidRPr="00D55C9D">
        <w:rPr>
          <w:rFonts w:ascii="Times New Roman" w:hAnsi="Times New Roman" w:cs="Times New Roman"/>
          <w:sz w:val="24"/>
          <w:szCs w:val="24"/>
        </w:rPr>
        <w:tab/>
      </w:r>
      <w:r w:rsidRPr="00D55C9D">
        <w:rPr>
          <w:rFonts w:ascii="Times New Roman" w:hAnsi="Times New Roman" w:cs="Times New Roman"/>
          <w:sz w:val="24"/>
          <w:szCs w:val="24"/>
        </w:rPr>
        <w:tab/>
        <w:t>2021</w:t>
      </w:r>
    </w:p>
    <w:p w:rsidR="00D55C9D" w:rsidRPr="00D55C9D" w:rsidRDefault="00D55C9D" w:rsidP="00D55C9D">
      <w:pPr>
        <w:pStyle w:val="ListParagraph"/>
        <w:numPr>
          <w:ilvl w:val="3"/>
          <w:numId w:val="11"/>
        </w:numPr>
        <w:tabs>
          <w:tab w:val="left" w:pos="2970"/>
        </w:tabs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5C9D">
        <w:rPr>
          <w:rFonts w:ascii="Times New Roman" w:hAnsi="Times New Roman" w:cs="Times New Roman"/>
          <w:sz w:val="24"/>
          <w:szCs w:val="24"/>
        </w:rPr>
        <w:t>Member</w:t>
      </w:r>
      <w:r w:rsidRPr="00D55C9D">
        <w:rPr>
          <w:rFonts w:ascii="Times New Roman" w:hAnsi="Times New Roman" w:cs="Times New Roman"/>
          <w:sz w:val="24"/>
          <w:szCs w:val="24"/>
        </w:rPr>
        <w:tab/>
        <w:t>Academic Planning Committee</w:t>
      </w:r>
      <w:r w:rsidRPr="00D55C9D">
        <w:rPr>
          <w:rFonts w:ascii="Times New Roman" w:hAnsi="Times New Roman" w:cs="Times New Roman"/>
          <w:sz w:val="24"/>
          <w:szCs w:val="24"/>
        </w:rPr>
        <w:tab/>
      </w:r>
      <w:r w:rsidRPr="00D55C9D">
        <w:rPr>
          <w:rFonts w:ascii="Times New Roman" w:hAnsi="Times New Roman" w:cs="Times New Roman"/>
          <w:sz w:val="24"/>
          <w:szCs w:val="24"/>
        </w:rPr>
        <w:tab/>
      </w:r>
      <w:r w:rsidRPr="00D55C9D">
        <w:rPr>
          <w:rFonts w:ascii="Times New Roman" w:hAnsi="Times New Roman" w:cs="Times New Roman"/>
          <w:sz w:val="24"/>
          <w:szCs w:val="24"/>
        </w:rPr>
        <w:tab/>
      </w:r>
      <w:r w:rsidRPr="00D55C9D">
        <w:rPr>
          <w:rFonts w:ascii="Times New Roman" w:hAnsi="Times New Roman" w:cs="Times New Roman"/>
          <w:sz w:val="24"/>
          <w:szCs w:val="24"/>
        </w:rPr>
        <w:tab/>
      </w:r>
      <w:r w:rsidRPr="00D55C9D">
        <w:rPr>
          <w:rFonts w:ascii="Times New Roman" w:hAnsi="Times New Roman" w:cs="Times New Roman"/>
          <w:sz w:val="24"/>
          <w:szCs w:val="24"/>
        </w:rPr>
        <w:tab/>
        <w:t>2022</w:t>
      </w:r>
    </w:p>
    <w:p w:rsidR="00D55C9D" w:rsidRPr="00D55C9D" w:rsidRDefault="00D55C9D" w:rsidP="00D55C9D">
      <w:pPr>
        <w:pStyle w:val="ListParagraph"/>
        <w:numPr>
          <w:ilvl w:val="3"/>
          <w:numId w:val="11"/>
        </w:numPr>
        <w:tabs>
          <w:tab w:val="left" w:pos="2970"/>
        </w:tabs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5C9D">
        <w:rPr>
          <w:rFonts w:ascii="Times New Roman" w:hAnsi="Times New Roman" w:cs="Times New Roman"/>
          <w:sz w:val="24"/>
          <w:szCs w:val="24"/>
        </w:rPr>
        <w:t>Chairman</w:t>
      </w:r>
      <w:r w:rsidRPr="00D55C9D">
        <w:rPr>
          <w:rFonts w:ascii="Times New Roman" w:hAnsi="Times New Roman" w:cs="Times New Roman"/>
          <w:sz w:val="24"/>
          <w:szCs w:val="24"/>
        </w:rPr>
        <w:tab/>
        <w:t>Research and Publications Committee</w:t>
      </w:r>
      <w:r w:rsidRPr="00D55C9D">
        <w:rPr>
          <w:rFonts w:ascii="Times New Roman" w:hAnsi="Times New Roman" w:cs="Times New Roman"/>
          <w:sz w:val="24"/>
          <w:szCs w:val="24"/>
        </w:rPr>
        <w:tab/>
      </w:r>
      <w:r w:rsidRPr="00D55C9D">
        <w:rPr>
          <w:rFonts w:ascii="Times New Roman" w:hAnsi="Times New Roman" w:cs="Times New Roman"/>
          <w:sz w:val="24"/>
          <w:szCs w:val="24"/>
        </w:rPr>
        <w:tab/>
      </w:r>
      <w:r w:rsidRPr="00D55C9D">
        <w:rPr>
          <w:rFonts w:ascii="Times New Roman" w:hAnsi="Times New Roman" w:cs="Times New Roman"/>
          <w:sz w:val="24"/>
          <w:szCs w:val="24"/>
        </w:rPr>
        <w:tab/>
      </w:r>
      <w:r w:rsidRPr="00D55C9D">
        <w:rPr>
          <w:rFonts w:ascii="Times New Roman" w:hAnsi="Times New Roman" w:cs="Times New Roman"/>
          <w:sz w:val="24"/>
          <w:szCs w:val="24"/>
        </w:rPr>
        <w:tab/>
        <w:t>2022</w:t>
      </w:r>
    </w:p>
    <w:p w:rsidR="00D55C9D" w:rsidRPr="00D55C9D" w:rsidRDefault="00D55C9D" w:rsidP="00D55C9D">
      <w:pPr>
        <w:pStyle w:val="ListParagraph"/>
        <w:numPr>
          <w:ilvl w:val="3"/>
          <w:numId w:val="11"/>
        </w:numPr>
        <w:tabs>
          <w:tab w:val="left" w:pos="2970"/>
        </w:tabs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5C9D">
        <w:rPr>
          <w:rFonts w:ascii="Times New Roman" w:hAnsi="Times New Roman" w:cs="Times New Roman"/>
          <w:sz w:val="24"/>
          <w:szCs w:val="24"/>
        </w:rPr>
        <w:t>Chairman</w:t>
      </w:r>
      <w:r w:rsidRPr="00D55C9D">
        <w:rPr>
          <w:rFonts w:ascii="Times New Roman" w:hAnsi="Times New Roman" w:cs="Times New Roman"/>
          <w:sz w:val="24"/>
          <w:szCs w:val="24"/>
        </w:rPr>
        <w:tab/>
        <w:t>Academic Planning Committee</w:t>
      </w:r>
      <w:r w:rsidRPr="00D55C9D">
        <w:rPr>
          <w:rFonts w:ascii="Times New Roman" w:hAnsi="Times New Roman" w:cs="Times New Roman"/>
          <w:sz w:val="24"/>
          <w:szCs w:val="24"/>
        </w:rPr>
        <w:tab/>
      </w:r>
      <w:r w:rsidRPr="00D55C9D">
        <w:rPr>
          <w:rFonts w:ascii="Times New Roman" w:hAnsi="Times New Roman" w:cs="Times New Roman"/>
          <w:sz w:val="24"/>
          <w:szCs w:val="24"/>
        </w:rPr>
        <w:tab/>
      </w:r>
      <w:r w:rsidRPr="00D55C9D">
        <w:rPr>
          <w:rFonts w:ascii="Times New Roman" w:hAnsi="Times New Roman" w:cs="Times New Roman"/>
          <w:sz w:val="24"/>
          <w:szCs w:val="24"/>
        </w:rPr>
        <w:tab/>
      </w:r>
      <w:r w:rsidRPr="00D55C9D">
        <w:rPr>
          <w:rFonts w:ascii="Times New Roman" w:hAnsi="Times New Roman" w:cs="Times New Roman"/>
          <w:sz w:val="24"/>
          <w:szCs w:val="24"/>
        </w:rPr>
        <w:tab/>
      </w:r>
      <w:r w:rsidRPr="00D55C9D">
        <w:rPr>
          <w:rFonts w:ascii="Times New Roman" w:hAnsi="Times New Roman" w:cs="Times New Roman"/>
          <w:sz w:val="24"/>
          <w:szCs w:val="24"/>
        </w:rPr>
        <w:tab/>
        <w:t>2021</w:t>
      </w:r>
    </w:p>
    <w:p w:rsidR="00D55C9D" w:rsidRPr="00D55C9D" w:rsidRDefault="00D55C9D" w:rsidP="00D55C9D">
      <w:pPr>
        <w:pStyle w:val="ListParagraph"/>
        <w:numPr>
          <w:ilvl w:val="3"/>
          <w:numId w:val="11"/>
        </w:numPr>
        <w:tabs>
          <w:tab w:val="left" w:pos="2970"/>
        </w:tabs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5C9D">
        <w:rPr>
          <w:rFonts w:ascii="Times New Roman" w:hAnsi="Times New Roman" w:cs="Times New Roman"/>
          <w:sz w:val="24"/>
          <w:szCs w:val="24"/>
        </w:rPr>
        <w:t>Chairman</w:t>
      </w:r>
      <w:r w:rsidRPr="00D55C9D">
        <w:rPr>
          <w:rFonts w:ascii="Times New Roman" w:hAnsi="Times New Roman" w:cs="Times New Roman"/>
          <w:sz w:val="24"/>
          <w:szCs w:val="24"/>
        </w:rPr>
        <w:tab/>
        <w:t>Research and Publications Committee</w:t>
      </w:r>
      <w:r w:rsidRPr="00D55C9D">
        <w:rPr>
          <w:rFonts w:ascii="Times New Roman" w:hAnsi="Times New Roman" w:cs="Times New Roman"/>
          <w:sz w:val="24"/>
          <w:szCs w:val="24"/>
        </w:rPr>
        <w:tab/>
      </w:r>
      <w:r w:rsidRPr="00D55C9D">
        <w:rPr>
          <w:rFonts w:ascii="Times New Roman" w:hAnsi="Times New Roman" w:cs="Times New Roman"/>
          <w:sz w:val="24"/>
          <w:szCs w:val="24"/>
        </w:rPr>
        <w:tab/>
      </w:r>
      <w:r w:rsidRPr="00D55C9D">
        <w:rPr>
          <w:rFonts w:ascii="Times New Roman" w:hAnsi="Times New Roman" w:cs="Times New Roman"/>
          <w:sz w:val="24"/>
          <w:szCs w:val="24"/>
        </w:rPr>
        <w:tab/>
      </w:r>
      <w:r w:rsidRPr="00D55C9D">
        <w:rPr>
          <w:rFonts w:ascii="Times New Roman" w:hAnsi="Times New Roman" w:cs="Times New Roman"/>
          <w:sz w:val="24"/>
          <w:szCs w:val="24"/>
        </w:rPr>
        <w:tab/>
        <w:t>2024</w:t>
      </w:r>
    </w:p>
    <w:p w:rsidR="00D55C9D" w:rsidRPr="00D55C9D" w:rsidRDefault="00D55C9D" w:rsidP="00D55C9D">
      <w:pPr>
        <w:pStyle w:val="ListParagraph"/>
        <w:numPr>
          <w:ilvl w:val="3"/>
          <w:numId w:val="11"/>
        </w:numPr>
        <w:tabs>
          <w:tab w:val="left" w:pos="2970"/>
        </w:tabs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5C9D">
        <w:rPr>
          <w:rFonts w:ascii="Times New Roman" w:hAnsi="Times New Roman" w:cs="Times New Roman"/>
          <w:sz w:val="24"/>
          <w:szCs w:val="24"/>
        </w:rPr>
        <w:t>Member</w:t>
      </w:r>
      <w:r w:rsidRPr="00D55C9D">
        <w:rPr>
          <w:rFonts w:ascii="Times New Roman" w:hAnsi="Times New Roman" w:cs="Times New Roman"/>
          <w:sz w:val="24"/>
          <w:szCs w:val="24"/>
        </w:rPr>
        <w:tab/>
        <w:t xml:space="preserve">Departmental Quality Assurance </w:t>
      </w:r>
      <w:r w:rsidRPr="00D55C9D">
        <w:rPr>
          <w:rFonts w:ascii="Times New Roman" w:hAnsi="Times New Roman" w:cs="Times New Roman"/>
          <w:sz w:val="24"/>
          <w:szCs w:val="24"/>
        </w:rPr>
        <w:tab/>
      </w:r>
      <w:r w:rsidRPr="00D55C9D">
        <w:rPr>
          <w:rFonts w:ascii="Times New Roman" w:hAnsi="Times New Roman" w:cs="Times New Roman"/>
          <w:sz w:val="24"/>
          <w:szCs w:val="24"/>
        </w:rPr>
        <w:tab/>
      </w:r>
      <w:r w:rsidRPr="00D55C9D">
        <w:rPr>
          <w:rFonts w:ascii="Times New Roman" w:hAnsi="Times New Roman" w:cs="Times New Roman"/>
          <w:sz w:val="24"/>
          <w:szCs w:val="24"/>
        </w:rPr>
        <w:tab/>
      </w:r>
      <w:r w:rsidRPr="00D55C9D">
        <w:rPr>
          <w:rFonts w:ascii="Times New Roman" w:hAnsi="Times New Roman" w:cs="Times New Roman"/>
          <w:sz w:val="24"/>
          <w:szCs w:val="24"/>
        </w:rPr>
        <w:tab/>
      </w:r>
      <w:r w:rsidRPr="00D55C9D">
        <w:rPr>
          <w:rFonts w:ascii="Times New Roman" w:hAnsi="Times New Roman" w:cs="Times New Roman"/>
          <w:sz w:val="24"/>
          <w:szCs w:val="24"/>
        </w:rPr>
        <w:tab/>
        <w:t>2024</w:t>
      </w:r>
    </w:p>
    <w:p w:rsidR="00771868" w:rsidRPr="008A49FB" w:rsidRDefault="00771868" w:rsidP="00771868">
      <w:pPr>
        <w:pStyle w:val="ListParagraph"/>
        <w:tabs>
          <w:tab w:val="left" w:pos="360"/>
        </w:tabs>
        <w:spacing w:before="0" w:beforeAutospacing="0" w:after="0" w:afterAutospacing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:rsidR="00771868" w:rsidRDefault="00771868" w:rsidP="00771868">
      <w:pPr>
        <w:pStyle w:val="ListParagraph"/>
        <w:numPr>
          <w:ilvl w:val="0"/>
          <w:numId w:val="2"/>
        </w:numPr>
        <w:tabs>
          <w:tab w:val="left" w:pos="360"/>
        </w:tabs>
        <w:spacing w:before="0" w:beforeAutospacing="0" w:after="0" w:afterAutospacing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C0181C">
        <w:rPr>
          <w:rFonts w:ascii="Arial" w:hAnsi="Arial" w:cs="Arial"/>
          <w:b/>
          <w:sz w:val="24"/>
          <w:szCs w:val="24"/>
        </w:rPr>
        <w:t>CONTRIBUTIONS TO OUTSIDE BODIES</w:t>
      </w:r>
    </w:p>
    <w:p w:rsidR="00E806E2" w:rsidRDefault="00E806E2" w:rsidP="00E806E2">
      <w:pPr>
        <w:tabs>
          <w:tab w:val="left" w:pos="360"/>
        </w:tabs>
        <w:spacing w:before="0" w:beforeAutospacing="0" w:after="0" w:afterAutospacing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E806E2" w:rsidRDefault="00E806E2" w:rsidP="00E806E2">
      <w:pPr>
        <w:pStyle w:val="ListParagraph"/>
        <w:numPr>
          <w:ilvl w:val="0"/>
          <w:numId w:val="14"/>
        </w:numPr>
        <w:tabs>
          <w:tab w:val="left" w:pos="2160"/>
        </w:tabs>
        <w:spacing w:before="0" w:beforeAutospacing="0" w:after="0" w:afterAutospacing="0" w:line="240" w:lineRule="auto"/>
        <w:ind w:right="-180"/>
        <w:jc w:val="both"/>
        <w:rPr>
          <w:rFonts w:ascii="Times" w:hAnsi="Times" w:cs="Tahoma"/>
          <w:sz w:val="26"/>
          <w:szCs w:val="26"/>
        </w:rPr>
      </w:pPr>
      <w:r>
        <w:rPr>
          <w:rFonts w:ascii="Times" w:hAnsi="Times" w:cs="Tahoma"/>
          <w:sz w:val="26"/>
          <w:szCs w:val="26"/>
        </w:rPr>
        <w:t>Chairman</w:t>
      </w:r>
      <w:r w:rsidRPr="004B7B8D">
        <w:rPr>
          <w:rFonts w:ascii="Times" w:hAnsi="Times" w:cs="Tahoma"/>
          <w:sz w:val="26"/>
          <w:szCs w:val="26"/>
        </w:rPr>
        <w:t xml:space="preserve"> </w:t>
      </w:r>
      <w:r w:rsidRPr="004B7B8D">
        <w:rPr>
          <w:rFonts w:ascii="Times" w:hAnsi="Times" w:cs="Tahoma"/>
          <w:sz w:val="26"/>
          <w:szCs w:val="26"/>
        </w:rPr>
        <w:tab/>
      </w:r>
      <w:r w:rsidRPr="004B7B8D">
        <w:rPr>
          <w:rFonts w:ascii="Times" w:hAnsi="Times" w:cs="Tahoma"/>
          <w:sz w:val="26"/>
          <w:szCs w:val="26"/>
        </w:rPr>
        <w:tab/>
      </w:r>
      <w:r w:rsidRPr="004B7B8D">
        <w:rPr>
          <w:rFonts w:ascii="Times" w:hAnsi="Times" w:cs="Tahoma"/>
          <w:sz w:val="26"/>
          <w:szCs w:val="26"/>
        </w:rPr>
        <w:tab/>
      </w:r>
      <w:r>
        <w:rPr>
          <w:rFonts w:ascii="Times" w:hAnsi="Times" w:cs="Tahoma"/>
          <w:sz w:val="26"/>
          <w:szCs w:val="26"/>
        </w:rPr>
        <w:t xml:space="preserve">St. Valerian Nursery/Primary School  </w:t>
      </w:r>
      <w:r>
        <w:rPr>
          <w:rFonts w:ascii="Times" w:hAnsi="Times" w:cs="Tahoma"/>
          <w:sz w:val="26"/>
          <w:szCs w:val="26"/>
        </w:rPr>
        <w:tab/>
      </w:r>
      <w:r>
        <w:rPr>
          <w:rFonts w:ascii="Times" w:hAnsi="Times" w:cs="Tahoma"/>
          <w:sz w:val="26"/>
          <w:szCs w:val="26"/>
        </w:rPr>
        <w:tab/>
      </w:r>
    </w:p>
    <w:p w:rsidR="00E806E2" w:rsidRPr="00E806E2" w:rsidRDefault="00E806E2" w:rsidP="00E806E2">
      <w:pPr>
        <w:pStyle w:val="ListParagraph"/>
        <w:tabs>
          <w:tab w:val="left" w:pos="2160"/>
        </w:tabs>
        <w:ind w:left="990" w:right="-180" w:hanging="540"/>
        <w:jc w:val="both"/>
        <w:rPr>
          <w:rFonts w:ascii="Times" w:hAnsi="Times" w:cs="Tahoma"/>
          <w:sz w:val="26"/>
          <w:szCs w:val="26"/>
        </w:rPr>
      </w:pPr>
      <w:r>
        <w:rPr>
          <w:rFonts w:ascii="Times" w:hAnsi="Times" w:cs="Tahoma"/>
          <w:sz w:val="26"/>
          <w:szCs w:val="26"/>
        </w:rPr>
        <w:tab/>
      </w:r>
      <w:r>
        <w:rPr>
          <w:rFonts w:ascii="Times" w:hAnsi="Times" w:cs="Tahoma"/>
          <w:sz w:val="26"/>
          <w:szCs w:val="26"/>
        </w:rPr>
        <w:tab/>
      </w:r>
      <w:r>
        <w:rPr>
          <w:rFonts w:ascii="Times" w:hAnsi="Times" w:cs="Tahoma"/>
          <w:sz w:val="26"/>
          <w:szCs w:val="26"/>
        </w:rPr>
        <w:tab/>
      </w:r>
      <w:r>
        <w:rPr>
          <w:rFonts w:ascii="Times" w:hAnsi="Times" w:cs="Tahoma"/>
          <w:sz w:val="26"/>
          <w:szCs w:val="26"/>
        </w:rPr>
        <w:tab/>
        <w:t>Umudioka, Dunukofia, Anambra State</w:t>
      </w:r>
      <w:r>
        <w:rPr>
          <w:rFonts w:ascii="Times" w:hAnsi="Times" w:cs="Tahoma"/>
          <w:sz w:val="26"/>
          <w:szCs w:val="26"/>
        </w:rPr>
        <w:tab/>
      </w:r>
      <w:r>
        <w:rPr>
          <w:rFonts w:ascii="Times" w:hAnsi="Times" w:cs="Tahoma"/>
          <w:sz w:val="26"/>
          <w:szCs w:val="26"/>
        </w:rPr>
        <w:tab/>
        <w:t>2024 till Date</w:t>
      </w:r>
      <w:r>
        <w:rPr>
          <w:rFonts w:ascii="Times" w:hAnsi="Times" w:cs="Tahoma"/>
          <w:sz w:val="26"/>
          <w:szCs w:val="26"/>
        </w:rPr>
        <w:tab/>
      </w:r>
    </w:p>
    <w:p w:rsidR="00E806E2" w:rsidRDefault="00E806E2" w:rsidP="00E806E2">
      <w:pPr>
        <w:pStyle w:val="ListParagraph"/>
        <w:numPr>
          <w:ilvl w:val="0"/>
          <w:numId w:val="14"/>
        </w:numPr>
        <w:spacing w:before="0" w:beforeAutospacing="0" w:after="0" w:afterAutospacing="0" w:line="276" w:lineRule="auto"/>
        <w:jc w:val="both"/>
        <w:rPr>
          <w:rFonts w:ascii="Times" w:hAnsi="Times" w:cs="Tahoma"/>
          <w:sz w:val="26"/>
          <w:szCs w:val="26"/>
        </w:rPr>
      </w:pPr>
      <w:r>
        <w:rPr>
          <w:rFonts w:ascii="Times" w:hAnsi="Times" w:cs="Tahoma"/>
          <w:sz w:val="26"/>
          <w:szCs w:val="26"/>
        </w:rPr>
        <w:t>Chairman</w:t>
      </w:r>
      <w:r>
        <w:rPr>
          <w:rFonts w:ascii="Times" w:hAnsi="Times" w:cs="Tahoma"/>
          <w:sz w:val="26"/>
          <w:szCs w:val="26"/>
        </w:rPr>
        <w:tab/>
      </w:r>
      <w:r w:rsidRPr="004B7B8D">
        <w:rPr>
          <w:rFonts w:ascii="Times" w:hAnsi="Times" w:cs="Tahoma"/>
          <w:sz w:val="26"/>
          <w:szCs w:val="26"/>
        </w:rPr>
        <w:tab/>
      </w:r>
      <w:r w:rsidRPr="004B7B8D">
        <w:rPr>
          <w:rFonts w:ascii="Times" w:hAnsi="Times" w:cs="Tahoma"/>
          <w:sz w:val="26"/>
          <w:szCs w:val="26"/>
        </w:rPr>
        <w:tab/>
      </w:r>
      <w:r>
        <w:rPr>
          <w:rFonts w:ascii="Times" w:hAnsi="Times" w:cs="Tahoma"/>
          <w:sz w:val="26"/>
          <w:szCs w:val="26"/>
        </w:rPr>
        <w:t>St. John Mary Vianey Science College</w:t>
      </w:r>
      <w:r w:rsidRPr="00113FA2">
        <w:rPr>
          <w:rFonts w:ascii="Times" w:hAnsi="Times" w:cs="Tahoma"/>
          <w:sz w:val="26"/>
          <w:szCs w:val="26"/>
        </w:rPr>
        <w:t xml:space="preserve"> </w:t>
      </w:r>
      <w:r>
        <w:rPr>
          <w:rFonts w:ascii="Times" w:hAnsi="Times" w:cs="Tahoma"/>
          <w:sz w:val="26"/>
          <w:szCs w:val="26"/>
        </w:rPr>
        <w:tab/>
      </w:r>
      <w:r>
        <w:rPr>
          <w:rFonts w:ascii="Times" w:hAnsi="Times" w:cs="Tahoma"/>
          <w:sz w:val="26"/>
          <w:szCs w:val="26"/>
        </w:rPr>
        <w:tab/>
      </w:r>
    </w:p>
    <w:p w:rsidR="00E806E2" w:rsidRDefault="00E806E2" w:rsidP="00E806E2">
      <w:pPr>
        <w:tabs>
          <w:tab w:val="left" w:pos="360"/>
        </w:tabs>
        <w:spacing w:before="0" w:beforeAutospacing="0" w:after="0" w:afterAutospacing="0" w:line="240" w:lineRule="auto"/>
        <w:jc w:val="both"/>
        <w:rPr>
          <w:rFonts w:ascii="Times" w:hAnsi="Times" w:cs="Tahoma"/>
          <w:sz w:val="26"/>
          <w:szCs w:val="26"/>
        </w:rPr>
      </w:pPr>
      <w:r>
        <w:rPr>
          <w:rFonts w:ascii="Times" w:hAnsi="Times" w:cs="Tahoma"/>
          <w:sz w:val="26"/>
          <w:szCs w:val="26"/>
        </w:rPr>
        <w:t xml:space="preserve">       </w:t>
      </w:r>
      <w:r>
        <w:rPr>
          <w:rFonts w:ascii="Times" w:hAnsi="Times" w:cs="Tahoma"/>
          <w:sz w:val="26"/>
          <w:szCs w:val="26"/>
        </w:rPr>
        <w:tab/>
      </w:r>
      <w:r>
        <w:rPr>
          <w:rFonts w:ascii="Times" w:hAnsi="Times" w:cs="Tahoma"/>
          <w:sz w:val="26"/>
          <w:szCs w:val="26"/>
        </w:rPr>
        <w:tab/>
      </w:r>
      <w:r>
        <w:rPr>
          <w:rFonts w:ascii="Times" w:hAnsi="Times" w:cs="Tahoma"/>
          <w:sz w:val="26"/>
          <w:szCs w:val="26"/>
        </w:rPr>
        <w:tab/>
      </w:r>
      <w:r>
        <w:rPr>
          <w:rFonts w:ascii="Times" w:hAnsi="Times" w:cs="Tahoma"/>
          <w:sz w:val="26"/>
          <w:szCs w:val="26"/>
        </w:rPr>
        <w:tab/>
      </w:r>
      <w:r>
        <w:rPr>
          <w:rFonts w:ascii="Times" w:hAnsi="Times" w:cs="Tahoma"/>
          <w:sz w:val="26"/>
          <w:szCs w:val="26"/>
        </w:rPr>
        <w:tab/>
        <w:t>Igbariam</w:t>
      </w:r>
      <w:r>
        <w:rPr>
          <w:rFonts w:ascii="Times" w:hAnsi="Times" w:cs="Tahoma"/>
          <w:sz w:val="26"/>
          <w:szCs w:val="26"/>
        </w:rPr>
        <w:tab/>
      </w:r>
      <w:r>
        <w:rPr>
          <w:rFonts w:ascii="Times" w:hAnsi="Times" w:cs="Tahoma"/>
          <w:sz w:val="26"/>
          <w:szCs w:val="26"/>
        </w:rPr>
        <w:tab/>
      </w:r>
      <w:r>
        <w:rPr>
          <w:rFonts w:ascii="Times" w:hAnsi="Times" w:cs="Tahoma"/>
          <w:sz w:val="26"/>
          <w:szCs w:val="26"/>
        </w:rPr>
        <w:tab/>
      </w:r>
      <w:r>
        <w:rPr>
          <w:rFonts w:ascii="Times" w:hAnsi="Times" w:cs="Tahoma"/>
          <w:sz w:val="26"/>
          <w:szCs w:val="26"/>
        </w:rPr>
        <w:tab/>
      </w:r>
      <w:r>
        <w:rPr>
          <w:rFonts w:ascii="Times" w:hAnsi="Times" w:cs="Tahoma"/>
          <w:sz w:val="26"/>
          <w:szCs w:val="26"/>
        </w:rPr>
        <w:tab/>
      </w:r>
      <w:r>
        <w:rPr>
          <w:rFonts w:ascii="Times" w:hAnsi="Times" w:cs="Tahoma"/>
          <w:sz w:val="26"/>
          <w:szCs w:val="26"/>
        </w:rPr>
        <w:tab/>
        <w:t>2022 till date</w:t>
      </w:r>
    </w:p>
    <w:p w:rsidR="005900BD" w:rsidRDefault="005900BD" w:rsidP="00E806E2">
      <w:pPr>
        <w:tabs>
          <w:tab w:val="left" w:pos="360"/>
        </w:tabs>
        <w:spacing w:before="0" w:beforeAutospacing="0" w:after="0" w:afterAutospacing="0" w:line="240" w:lineRule="auto"/>
        <w:jc w:val="both"/>
        <w:rPr>
          <w:rFonts w:ascii="Times" w:hAnsi="Times" w:cs="Tahoma"/>
          <w:sz w:val="26"/>
          <w:szCs w:val="26"/>
        </w:rPr>
      </w:pPr>
    </w:p>
    <w:p w:rsidR="00E806E2" w:rsidRPr="00E806E2" w:rsidRDefault="00E806E2" w:rsidP="00E806E2">
      <w:pPr>
        <w:pStyle w:val="ListParagraph"/>
        <w:numPr>
          <w:ilvl w:val="0"/>
          <w:numId w:val="14"/>
        </w:numPr>
        <w:spacing w:before="0" w:beforeAutospacing="0" w:after="0" w:afterAutospacing="0" w:line="240" w:lineRule="auto"/>
        <w:jc w:val="left"/>
        <w:rPr>
          <w:rFonts w:ascii="Times" w:hAnsi="Times" w:cs="Tahoma"/>
          <w:sz w:val="26"/>
          <w:szCs w:val="26"/>
        </w:rPr>
      </w:pPr>
      <w:r w:rsidRPr="00E806E2">
        <w:rPr>
          <w:rFonts w:ascii="Times" w:hAnsi="Times" w:cs="Tahoma"/>
          <w:sz w:val="26"/>
          <w:szCs w:val="26"/>
        </w:rPr>
        <w:t>Participant</w:t>
      </w:r>
      <w:r w:rsidRPr="00E806E2">
        <w:rPr>
          <w:rFonts w:ascii="Times" w:hAnsi="Times" w:cs="Tahoma"/>
          <w:sz w:val="26"/>
          <w:szCs w:val="26"/>
        </w:rPr>
        <w:tab/>
      </w:r>
      <w:r w:rsidRPr="00E806E2">
        <w:rPr>
          <w:rFonts w:ascii="Times" w:hAnsi="Times" w:cs="Tahoma"/>
          <w:sz w:val="26"/>
          <w:szCs w:val="26"/>
        </w:rPr>
        <w:tab/>
      </w:r>
      <w:r w:rsidRPr="00E806E2">
        <w:rPr>
          <w:rFonts w:ascii="Times" w:hAnsi="Times" w:cs="Tahoma"/>
          <w:sz w:val="26"/>
          <w:szCs w:val="26"/>
        </w:rPr>
        <w:tab/>
        <w:t xml:space="preserve"> Pilgrimage to Israel (JP) </w:t>
      </w:r>
      <w:r w:rsidRPr="00E806E2">
        <w:rPr>
          <w:rFonts w:ascii="Times" w:hAnsi="Times" w:cs="Tahoma"/>
          <w:sz w:val="26"/>
          <w:szCs w:val="26"/>
        </w:rPr>
        <w:tab/>
      </w:r>
      <w:r w:rsidRPr="00E806E2">
        <w:rPr>
          <w:rFonts w:ascii="Times" w:hAnsi="Times" w:cs="Tahoma"/>
          <w:sz w:val="26"/>
          <w:szCs w:val="26"/>
        </w:rPr>
        <w:tab/>
        <w:t>2020</w:t>
      </w:r>
    </w:p>
    <w:p w:rsidR="00E806E2" w:rsidRPr="00E806E2" w:rsidRDefault="00E806E2" w:rsidP="00E806E2">
      <w:pPr>
        <w:tabs>
          <w:tab w:val="left" w:pos="360"/>
        </w:tabs>
        <w:spacing w:before="0" w:beforeAutospacing="0" w:after="0" w:afterAutospacing="0" w:line="240" w:lineRule="auto"/>
        <w:jc w:val="both"/>
        <w:rPr>
          <w:rFonts w:ascii="Arial" w:hAnsi="Arial" w:cs="Arial"/>
          <w:sz w:val="24"/>
          <w:szCs w:val="24"/>
        </w:rPr>
      </w:pPr>
    </w:p>
    <w:p w:rsidR="00771868" w:rsidRPr="00C0181C" w:rsidRDefault="00771868" w:rsidP="00771868">
      <w:pPr>
        <w:tabs>
          <w:tab w:val="left" w:pos="360"/>
        </w:tabs>
        <w:spacing w:before="0" w:beforeAutospacing="0" w:after="0" w:afterAutospacing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771868" w:rsidRDefault="00771868" w:rsidP="00771868">
      <w:pPr>
        <w:tabs>
          <w:tab w:val="left" w:pos="360"/>
        </w:tabs>
        <w:spacing w:before="0" w:beforeAutospacing="0" w:after="0" w:afterAutospacing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771868" w:rsidRDefault="00771868" w:rsidP="00771868">
      <w:pPr>
        <w:tabs>
          <w:tab w:val="left" w:pos="360"/>
        </w:tabs>
        <w:spacing w:before="0" w:beforeAutospacing="0" w:after="0" w:afterAutospacing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771868" w:rsidRDefault="00771868" w:rsidP="00771868">
      <w:pPr>
        <w:tabs>
          <w:tab w:val="left" w:pos="360"/>
        </w:tabs>
        <w:spacing w:before="0" w:beforeAutospacing="0" w:after="0" w:afterAutospacing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771868" w:rsidRDefault="00771868" w:rsidP="00771868">
      <w:pPr>
        <w:tabs>
          <w:tab w:val="left" w:pos="360"/>
        </w:tabs>
        <w:spacing w:before="0" w:beforeAutospacing="0" w:after="0" w:afterAutospacing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771868" w:rsidRDefault="00771868" w:rsidP="00771868">
      <w:pPr>
        <w:tabs>
          <w:tab w:val="left" w:pos="360"/>
        </w:tabs>
        <w:spacing w:before="0" w:beforeAutospacing="0" w:after="0" w:afterAutospacing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771868" w:rsidRDefault="00771868" w:rsidP="00771868">
      <w:pPr>
        <w:tabs>
          <w:tab w:val="left" w:pos="360"/>
        </w:tabs>
        <w:spacing w:before="0" w:beforeAutospacing="0" w:after="0" w:afterAutospacing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771868" w:rsidRDefault="00771868" w:rsidP="00771868">
      <w:pPr>
        <w:tabs>
          <w:tab w:val="left" w:pos="360"/>
        </w:tabs>
        <w:spacing w:before="0" w:beforeAutospacing="0" w:after="0" w:afterAutospacing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771868" w:rsidRDefault="00771868" w:rsidP="00771868">
      <w:pPr>
        <w:tabs>
          <w:tab w:val="left" w:pos="360"/>
        </w:tabs>
        <w:spacing w:before="0" w:beforeAutospacing="0" w:after="0" w:afterAutospacing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771868" w:rsidRDefault="00771868" w:rsidP="00771868">
      <w:pPr>
        <w:tabs>
          <w:tab w:val="left" w:pos="360"/>
        </w:tabs>
        <w:spacing w:before="0" w:beforeAutospacing="0" w:after="0" w:afterAutospacing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771868" w:rsidRDefault="00771868" w:rsidP="00771868">
      <w:pPr>
        <w:tabs>
          <w:tab w:val="left" w:pos="360"/>
        </w:tabs>
        <w:spacing w:before="0" w:beforeAutospacing="0" w:after="0" w:afterAutospacing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771868" w:rsidRDefault="00771868" w:rsidP="00771868">
      <w:pPr>
        <w:tabs>
          <w:tab w:val="left" w:pos="360"/>
        </w:tabs>
        <w:spacing w:before="0" w:beforeAutospacing="0" w:after="0" w:afterAutospacing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771868" w:rsidRDefault="00771868" w:rsidP="00771868">
      <w:pPr>
        <w:tabs>
          <w:tab w:val="left" w:pos="360"/>
        </w:tabs>
        <w:spacing w:before="0" w:beforeAutospacing="0" w:after="0" w:afterAutospacing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771868" w:rsidRDefault="00771868" w:rsidP="00771868">
      <w:pPr>
        <w:tabs>
          <w:tab w:val="left" w:pos="360"/>
        </w:tabs>
        <w:spacing w:before="0" w:beforeAutospacing="0" w:after="0" w:afterAutospacing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771868" w:rsidRDefault="00771868" w:rsidP="00771868">
      <w:pPr>
        <w:tabs>
          <w:tab w:val="left" w:pos="360"/>
        </w:tabs>
        <w:spacing w:before="0" w:beforeAutospacing="0" w:after="0" w:afterAutospacing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771868" w:rsidRDefault="00771868" w:rsidP="00771868">
      <w:pPr>
        <w:tabs>
          <w:tab w:val="left" w:pos="360"/>
        </w:tabs>
        <w:spacing w:before="0" w:beforeAutospacing="0" w:after="0" w:afterAutospacing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696C47">
        <w:rPr>
          <w:rFonts w:ascii="Arial" w:hAnsi="Arial" w:cs="Arial"/>
          <w:b/>
          <w:sz w:val="24"/>
          <w:szCs w:val="24"/>
        </w:rPr>
        <w:t>REFEREES</w:t>
      </w:r>
    </w:p>
    <w:p w:rsidR="00771868" w:rsidRDefault="00771868" w:rsidP="00771868">
      <w:pPr>
        <w:tabs>
          <w:tab w:val="left" w:pos="360"/>
        </w:tabs>
        <w:spacing w:before="0" w:beforeAutospacing="0" w:after="0" w:afterAutospacing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0D35D3" w:rsidRDefault="000D35D3" w:rsidP="000D35D3">
      <w:pPr>
        <w:pStyle w:val="ListParagraph"/>
        <w:numPr>
          <w:ilvl w:val="3"/>
          <w:numId w:val="2"/>
        </w:numPr>
        <w:tabs>
          <w:tab w:val="left" w:pos="360"/>
        </w:tabs>
        <w:spacing w:before="0" w:beforeAutospacing="0" w:after="0" w:afterAutospacing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Prof. Kate Omenugha</w:t>
      </w:r>
    </w:p>
    <w:p w:rsidR="000D35D3" w:rsidRDefault="000D35D3" w:rsidP="000D35D3">
      <w:pPr>
        <w:pStyle w:val="ListParagraph"/>
        <w:tabs>
          <w:tab w:val="left" w:pos="360"/>
        </w:tabs>
        <w:spacing w:before="0" w:beforeAutospacing="0" w:after="0" w:afterAutospacing="0" w:line="240" w:lineRule="auto"/>
        <w:ind w:left="54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V.C. Chukwuemeka Odumegwu Ojukwu University, Igbariam</w:t>
      </w:r>
    </w:p>
    <w:p w:rsidR="000D35D3" w:rsidRDefault="000D35D3" w:rsidP="000D35D3">
      <w:pPr>
        <w:pStyle w:val="ListParagraph"/>
        <w:tabs>
          <w:tab w:val="left" w:pos="360"/>
        </w:tabs>
        <w:spacing w:before="0" w:beforeAutospacing="0" w:after="0" w:afterAutospacing="0" w:line="240" w:lineRule="auto"/>
        <w:ind w:left="54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0703036429</w:t>
      </w:r>
    </w:p>
    <w:p w:rsidR="000D35D3" w:rsidRDefault="000D35D3" w:rsidP="000D35D3">
      <w:pPr>
        <w:pStyle w:val="ListParagraph"/>
        <w:tabs>
          <w:tab w:val="left" w:pos="360"/>
        </w:tabs>
        <w:spacing w:before="0" w:beforeAutospacing="0" w:after="0" w:afterAutospacing="0" w:line="240" w:lineRule="auto"/>
        <w:ind w:left="540"/>
        <w:jc w:val="both"/>
        <w:rPr>
          <w:rFonts w:ascii="Arial" w:hAnsi="Arial" w:cs="Arial"/>
          <w:sz w:val="24"/>
          <w:szCs w:val="24"/>
        </w:rPr>
      </w:pPr>
    </w:p>
    <w:p w:rsidR="000D35D3" w:rsidRDefault="000D35D3" w:rsidP="000D35D3">
      <w:pPr>
        <w:pStyle w:val="ListParagraph"/>
        <w:numPr>
          <w:ilvl w:val="3"/>
          <w:numId w:val="2"/>
        </w:numPr>
        <w:tabs>
          <w:tab w:val="left" w:pos="360"/>
        </w:tabs>
        <w:spacing w:before="0" w:beforeAutospacing="0" w:after="0" w:afterAutospacing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Assoc. Prof. Amaka Akudo</w:t>
      </w:r>
    </w:p>
    <w:p w:rsidR="000D35D3" w:rsidRDefault="000D35D3" w:rsidP="000D35D3">
      <w:pPr>
        <w:pStyle w:val="ListParagraph"/>
        <w:tabs>
          <w:tab w:val="left" w:pos="360"/>
        </w:tabs>
        <w:spacing w:before="0" w:beforeAutospacing="0" w:after="0" w:afterAutospacing="0" w:line="240" w:lineRule="auto"/>
        <w:ind w:left="54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Nnamdi Azikwe University, Awka</w:t>
      </w:r>
    </w:p>
    <w:p w:rsidR="000D35D3" w:rsidRDefault="000D35D3" w:rsidP="000D35D3">
      <w:pPr>
        <w:pStyle w:val="ListParagraph"/>
        <w:tabs>
          <w:tab w:val="left" w:pos="360"/>
        </w:tabs>
        <w:spacing w:before="0" w:beforeAutospacing="0" w:after="0" w:afterAutospacing="0" w:line="240" w:lineRule="auto"/>
        <w:ind w:left="54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08036661864</w:t>
      </w:r>
    </w:p>
    <w:p w:rsidR="000D35D3" w:rsidRDefault="000D35D3" w:rsidP="000D35D3">
      <w:pPr>
        <w:pStyle w:val="ListParagraph"/>
        <w:tabs>
          <w:tab w:val="left" w:pos="360"/>
        </w:tabs>
        <w:spacing w:before="0" w:beforeAutospacing="0" w:after="0" w:afterAutospacing="0" w:line="240" w:lineRule="auto"/>
        <w:ind w:left="540"/>
        <w:jc w:val="both"/>
        <w:rPr>
          <w:rFonts w:ascii="Arial" w:hAnsi="Arial" w:cs="Arial"/>
          <w:sz w:val="24"/>
          <w:szCs w:val="24"/>
        </w:rPr>
      </w:pPr>
    </w:p>
    <w:p w:rsidR="000D35D3" w:rsidRDefault="000D35D3" w:rsidP="000D35D3">
      <w:pPr>
        <w:pStyle w:val="ListParagraph"/>
        <w:numPr>
          <w:ilvl w:val="3"/>
          <w:numId w:val="2"/>
        </w:numPr>
        <w:tabs>
          <w:tab w:val="left" w:pos="360"/>
        </w:tabs>
        <w:spacing w:before="0" w:beforeAutospacing="0" w:after="0" w:afterAutospacing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Dr. Ifeoma, C. Orakwue</w:t>
      </w:r>
    </w:p>
    <w:p w:rsidR="000D35D3" w:rsidRDefault="000D35D3" w:rsidP="000D35D3">
      <w:pPr>
        <w:pStyle w:val="ListParagraph"/>
        <w:tabs>
          <w:tab w:val="left" w:pos="360"/>
        </w:tabs>
        <w:spacing w:before="0" w:beforeAutospacing="0" w:after="0" w:afterAutospacing="0" w:line="240" w:lineRule="auto"/>
        <w:ind w:left="54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Nwafor Orizu College of Education, Nsugbe</w:t>
      </w:r>
    </w:p>
    <w:p w:rsidR="000D35D3" w:rsidRDefault="000D35D3" w:rsidP="000D35D3">
      <w:pPr>
        <w:pStyle w:val="ListParagraph"/>
        <w:tabs>
          <w:tab w:val="left" w:pos="360"/>
        </w:tabs>
        <w:spacing w:before="0" w:beforeAutospacing="0" w:after="0" w:afterAutospacing="0" w:line="240" w:lineRule="auto"/>
        <w:ind w:left="54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08138069403</w:t>
      </w:r>
      <w:bookmarkStart w:id="0" w:name="_GoBack"/>
      <w:bookmarkEnd w:id="0"/>
    </w:p>
    <w:p w:rsidR="00771868" w:rsidRPr="003345B5" w:rsidRDefault="00771868" w:rsidP="000D35D3">
      <w:pPr>
        <w:pStyle w:val="ListParagraph"/>
        <w:tabs>
          <w:tab w:val="left" w:pos="360"/>
        </w:tabs>
        <w:spacing w:before="0" w:beforeAutospacing="0" w:after="0" w:afterAutospacing="0" w:line="240" w:lineRule="auto"/>
        <w:ind w:left="540"/>
        <w:jc w:val="both"/>
        <w:rPr>
          <w:rFonts w:ascii="Arial" w:hAnsi="Arial" w:cs="Arial"/>
          <w:sz w:val="24"/>
          <w:szCs w:val="24"/>
        </w:rPr>
      </w:pPr>
      <w:r w:rsidRPr="000D35D3">
        <w:rPr>
          <w:rFonts w:ascii="Arial" w:hAnsi="Arial" w:cs="Arial"/>
          <w:sz w:val="24"/>
          <w:szCs w:val="24"/>
        </w:rPr>
        <w:tab/>
      </w:r>
      <w:r w:rsidRPr="000D35D3">
        <w:rPr>
          <w:rFonts w:ascii="Arial" w:hAnsi="Arial" w:cs="Arial"/>
          <w:sz w:val="24"/>
          <w:szCs w:val="24"/>
        </w:rPr>
        <w:tab/>
      </w:r>
      <w:r w:rsidRPr="000D35D3">
        <w:rPr>
          <w:rFonts w:ascii="Arial" w:hAnsi="Arial" w:cs="Arial"/>
          <w:sz w:val="24"/>
          <w:szCs w:val="24"/>
        </w:rPr>
        <w:tab/>
      </w:r>
      <w:r w:rsidRPr="000D35D3">
        <w:rPr>
          <w:rFonts w:ascii="Arial" w:hAnsi="Arial" w:cs="Arial"/>
          <w:sz w:val="24"/>
          <w:szCs w:val="24"/>
        </w:rPr>
        <w:tab/>
      </w:r>
      <w:r w:rsidRPr="000D35D3">
        <w:rPr>
          <w:rFonts w:ascii="Arial" w:hAnsi="Arial" w:cs="Arial"/>
          <w:sz w:val="24"/>
          <w:szCs w:val="24"/>
        </w:rPr>
        <w:tab/>
      </w:r>
      <w:r w:rsidRPr="000D35D3">
        <w:rPr>
          <w:rFonts w:ascii="Arial" w:hAnsi="Arial" w:cs="Arial"/>
          <w:sz w:val="24"/>
          <w:szCs w:val="24"/>
        </w:rPr>
        <w:tab/>
      </w:r>
      <w:r w:rsidRPr="000D35D3">
        <w:rPr>
          <w:rFonts w:ascii="Arial" w:hAnsi="Arial" w:cs="Arial"/>
          <w:sz w:val="24"/>
          <w:szCs w:val="24"/>
        </w:rPr>
        <w:tab/>
      </w:r>
      <w:r w:rsidRPr="000D35D3">
        <w:rPr>
          <w:rFonts w:ascii="Arial" w:hAnsi="Arial" w:cs="Arial"/>
          <w:sz w:val="24"/>
          <w:szCs w:val="24"/>
        </w:rPr>
        <w:tab/>
      </w:r>
      <w:r w:rsidRPr="000D35D3">
        <w:rPr>
          <w:rFonts w:ascii="Arial" w:hAnsi="Arial" w:cs="Arial"/>
          <w:sz w:val="24"/>
          <w:szCs w:val="24"/>
        </w:rPr>
        <w:tab/>
        <w:t xml:space="preserve">         </w:t>
      </w:r>
    </w:p>
    <w:p w:rsidR="00651D25" w:rsidRDefault="00651D25"/>
    <w:sectPr w:rsidR="00651D25" w:rsidSect="00D55C9D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F682B84"/>
    <w:multiLevelType w:val="hybridMultilevel"/>
    <w:tmpl w:val="82BE2B66"/>
    <w:lvl w:ilvl="0" w:tplc="948E6E3C">
      <w:start w:val="1"/>
      <w:numFmt w:val="upperLetter"/>
      <w:lvlText w:val="%1."/>
      <w:lvlJc w:val="left"/>
      <w:pPr>
        <w:ind w:left="1455" w:hanging="37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125F6A13"/>
    <w:multiLevelType w:val="hybridMultilevel"/>
    <w:tmpl w:val="4E2452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09B24F2"/>
    <w:multiLevelType w:val="hybridMultilevel"/>
    <w:tmpl w:val="7FE28650"/>
    <w:lvl w:ilvl="0" w:tplc="390CDA8A">
      <w:start w:val="1"/>
      <w:numFmt w:val="decimal"/>
      <w:lvlText w:val="%1."/>
      <w:lvlJc w:val="left"/>
      <w:pPr>
        <w:ind w:left="360" w:hanging="360"/>
      </w:pPr>
      <w:rPr>
        <w:i w:val="0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2BAE7AB5"/>
    <w:multiLevelType w:val="hybridMultilevel"/>
    <w:tmpl w:val="01E4E2DC"/>
    <w:lvl w:ilvl="0" w:tplc="2CE83B62">
      <w:start w:val="1"/>
      <w:numFmt w:val="decimal"/>
      <w:lvlText w:val="%1."/>
      <w:lvlJc w:val="left"/>
      <w:pPr>
        <w:ind w:left="360" w:hanging="360"/>
      </w:pPr>
      <w:rPr>
        <w:rFonts w:ascii="Arial" w:eastAsiaTheme="minorHAnsi" w:hAnsi="Arial" w:cs="Arial"/>
        <w:b w:val="0"/>
      </w:rPr>
    </w:lvl>
    <w:lvl w:ilvl="1" w:tplc="04090019">
      <w:start w:val="1"/>
      <w:numFmt w:val="lowerLetter"/>
      <w:lvlText w:val="%2."/>
      <w:lvlJc w:val="left"/>
      <w:pPr>
        <w:ind w:left="540" w:hanging="360"/>
      </w:pPr>
    </w:lvl>
    <w:lvl w:ilvl="2" w:tplc="0409001B">
      <w:start w:val="1"/>
      <w:numFmt w:val="lowerRoman"/>
      <w:lvlText w:val="%3."/>
      <w:lvlJc w:val="right"/>
      <w:pPr>
        <w:ind w:left="450" w:hanging="180"/>
      </w:pPr>
    </w:lvl>
    <w:lvl w:ilvl="3" w:tplc="0409000F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4">
    <w:nsid w:val="2C78292E"/>
    <w:multiLevelType w:val="hybridMultilevel"/>
    <w:tmpl w:val="3FC61680"/>
    <w:lvl w:ilvl="0" w:tplc="04090019">
      <w:start w:val="1"/>
      <w:numFmt w:val="lowerLetter"/>
      <w:lvlText w:val="%1."/>
      <w:lvlJc w:val="left"/>
      <w:pPr>
        <w:ind w:left="79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15" w:hanging="360"/>
      </w:pPr>
    </w:lvl>
    <w:lvl w:ilvl="2" w:tplc="0409001B" w:tentative="1">
      <w:start w:val="1"/>
      <w:numFmt w:val="lowerRoman"/>
      <w:lvlText w:val="%3."/>
      <w:lvlJc w:val="right"/>
      <w:pPr>
        <w:ind w:left="2235" w:hanging="180"/>
      </w:pPr>
    </w:lvl>
    <w:lvl w:ilvl="3" w:tplc="0409000F" w:tentative="1">
      <w:start w:val="1"/>
      <w:numFmt w:val="decimal"/>
      <w:lvlText w:val="%4."/>
      <w:lvlJc w:val="left"/>
      <w:pPr>
        <w:ind w:left="2955" w:hanging="360"/>
      </w:pPr>
    </w:lvl>
    <w:lvl w:ilvl="4" w:tplc="04090019" w:tentative="1">
      <w:start w:val="1"/>
      <w:numFmt w:val="lowerLetter"/>
      <w:lvlText w:val="%5."/>
      <w:lvlJc w:val="left"/>
      <w:pPr>
        <w:ind w:left="3675" w:hanging="360"/>
      </w:pPr>
    </w:lvl>
    <w:lvl w:ilvl="5" w:tplc="0409001B" w:tentative="1">
      <w:start w:val="1"/>
      <w:numFmt w:val="lowerRoman"/>
      <w:lvlText w:val="%6."/>
      <w:lvlJc w:val="right"/>
      <w:pPr>
        <w:ind w:left="4395" w:hanging="180"/>
      </w:pPr>
    </w:lvl>
    <w:lvl w:ilvl="6" w:tplc="0409000F" w:tentative="1">
      <w:start w:val="1"/>
      <w:numFmt w:val="decimal"/>
      <w:lvlText w:val="%7."/>
      <w:lvlJc w:val="left"/>
      <w:pPr>
        <w:ind w:left="5115" w:hanging="360"/>
      </w:pPr>
    </w:lvl>
    <w:lvl w:ilvl="7" w:tplc="04090019" w:tentative="1">
      <w:start w:val="1"/>
      <w:numFmt w:val="lowerLetter"/>
      <w:lvlText w:val="%8."/>
      <w:lvlJc w:val="left"/>
      <w:pPr>
        <w:ind w:left="5835" w:hanging="360"/>
      </w:pPr>
    </w:lvl>
    <w:lvl w:ilvl="8" w:tplc="0409001B" w:tentative="1">
      <w:start w:val="1"/>
      <w:numFmt w:val="lowerRoman"/>
      <w:lvlText w:val="%9."/>
      <w:lvlJc w:val="right"/>
      <w:pPr>
        <w:ind w:left="6555" w:hanging="180"/>
      </w:pPr>
    </w:lvl>
  </w:abstractNum>
  <w:abstractNum w:abstractNumId="5">
    <w:nsid w:val="35C470EE"/>
    <w:multiLevelType w:val="hybridMultilevel"/>
    <w:tmpl w:val="268E8D66"/>
    <w:lvl w:ilvl="0" w:tplc="04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3A1C0BA7"/>
    <w:multiLevelType w:val="hybridMultilevel"/>
    <w:tmpl w:val="C346D770"/>
    <w:lvl w:ilvl="0" w:tplc="F3664CEE">
      <w:start w:val="1"/>
      <w:numFmt w:val="upperLetter"/>
      <w:lvlText w:val="%1."/>
      <w:lvlJc w:val="left"/>
      <w:pPr>
        <w:ind w:left="54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7">
    <w:nsid w:val="3A370A21"/>
    <w:multiLevelType w:val="hybridMultilevel"/>
    <w:tmpl w:val="BDD889CC"/>
    <w:lvl w:ilvl="0" w:tplc="F07685A6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3985C2B"/>
    <w:multiLevelType w:val="hybridMultilevel"/>
    <w:tmpl w:val="DCC8A79A"/>
    <w:lvl w:ilvl="0" w:tplc="65E0D500">
      <w:start w:val="1"/>
      <w:numFmt w:val="decimal"/>
      <w:lvlText w:val="%1."/>
      <w:lvlJc w:val="left"/>
      <w:pPr>
        <w:ind w:left="81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8F868D5"/>
    <w:multiLevelType w:val="hybridMultilevel"/>
    <w:tmpl w:val="04B4E500"/>
    <w:lvl w:ilvl="0" w:tplc="D5967426">
      <w:start w:val="1"/>
      <w:numFmt w:val="decimal"/>
      <w:lvlText w:val="%1."/>
      <w:lvlJc w:val="left"/>
      <w:pPr>
        <w:ind w:left="450" w:hanging="360"/>
      </w:pPr>
      <w:rPr>
        <w:rFonts w:hint="default"/>
        <w:b/>
      </w:rPr>
    </w:lvl>
    <w:lvl w:ilvl="1" w:tplc="102E33AE">
      <w:start w:val="1"/>
      <w:numFmt w:val="lowerLetter"/>
      <w:lvlText w:val="(%2)"/>
      <w:lvlJc w:val="left"/>
      <w:pPr>
        <w:ind w:left="810" w:hanging="360"/>
      </w:pPr>
      <w:rPr>
        <w:rFonts w:ascii="Arial" w:eastAsiaTheme="minorHAnsi" w:hAnsi="Arial" w:cs="Arial"/>
      </w:rPr>
    </w:lvl>
    <w:lvl w:ilvl="2" w:tplc="0409001B">
      <w:start w:val="1"/>
      <w:numFmt w:val="lowerRoman"/>
      <w:lvlText w:val="%3."/>
      <w:lvlJc w:val="right"/>
      <w:pPr>
        <w:ind w:left="450" w:hanging="180"/>
      </w:pPr>
    </w:lvl>
    <w:lvl w:ilvl="3" w:tplc="E3F260EA">
      <w:start w:val="1"/>
      <w:numFmt w:val="lowerLetter"/>
      <w:lvlText w:val="%4."/>
      <w:lvlJc w:val="left"/>
      <w:pPr>
        <w:ind w:left="540" w:hanging="360"/>
      </w:pPr>
      <w:rPr>
        <w:rFonts w:hint="default"/>
      </w:r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594F7C25"/>
    <w:multiLevelType w:val="hybridMultilevel"/>
    <w:tmpl w:val="E9A4F188"/>
    <w:lvl w:ilvl="0" w:tplc="DFD6C476">
      <w:start w:val="1"/>
      <w:numFmt w:val="lowerRoman"/>
      <w:lvlText w:val="(%1)"/>
      <w:lvlJc w:val="left"/>
      <w:pPr>
        <w:ind w:left="117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19">
      <w:start w:val="1"/>
      <w:numFmt w:val="lowerLetter"/>
      <w:lvlText w:val="%4."/>
      <w:lvlJc w:val="left"/>
      <w:pPr>
        <w:ind w:left="360" w:hanging="360"/>
      </w:pPr>
      <w:rPr>
        <w:b w:val="0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65426EDB"/>
    <w:multiLevelType w:val="hybridMultilevel"/>
    <w:tmpl w:val="5FBAB884"/>
    <w:lvl w:ilvl="0" w:tplc="F80EE58A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2">
    <w:nsid w:val="6BB979A4"/>
    <w:multiLevelType w:val="hybridMultilevel"/>
    <w:tmpl w:val="268E8D66"/>
    <w:lvl w:ilvl="0" w:tplc="04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742912FA"/>
    <w:multiLevelType w:val="hybridMultilevel"/>
    <w:tmpl w:val="0686A5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E462240"/>
    <w:multiLevelType w:val="hybridMultilevel"/>
    <w:tmpl w:val="847E70AE"/>
    <w:lvl w:ilvl="0" w:tplc="59F8FBD6">
      <w:start w:val="1"/>
      <w:numFmt w:val="lowerRoman"/>
      <w:lvlText w:val="%1)"/>
      <w:lvlJc w:val="left"/>
      <w:pPr>
        <w:ind w:left="630" w:hanging="360"/>
      </w:pPr>
      <w:rPr>
        <w:rFonts w:ascii="Times" w:eastAsia="Times New Roman" w:hAnsi="Times" w:cs="Tahoma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num w:numId="1">
    <w:abstractNumId w:val="7"/>
  </w:num>
  <w:num w:numId="2">
    <w:abstractNumId w:val="9"/>
  </w:num>
  <w:num w:numId="3">
    <w:abstractNumId w:val="6"/>
  </w:num>
  <w:num w:numId="4">
    <w:abstractNumId w:val="3"/>
  </w:num>
  <w:num w:numId="5">
    <w:abstractNumId w:val="13"/>
  </w:num>
  <w:num w:numId="6">
    <w:abstractNumId w:val="11"/>
  </w:num>
  <w:num w:numId="7">
    <w:abstractNumId w:val="2"/>
  </w:num>
  <w:num w:numId="8">
    <w:abstractNumId w:val="0"/>
  </w:num>
  <w:num w:numId="9">
    <w:abstractNumId w:val="1"/>
  </w:num>
  <w:num w:numId="10">
    <w:abstractNumId w:val="14"/>
  </w:num>
  <w:num w:numId="11">
    <w:abstractNumId w:val="10"/>
  </w:num>
  <w:num w:numId="12">
    <w:abstractNumId w:val="5"/>
  </w:num>
  <w:num w:numId="13">
    <w:abstractNumId w:val="12"/>
  </w:num>
  <w:num w:numId="14">
    <w:abstractNumId w:val="4"/>
  </w:num>
  <w:num w:numId="1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1868"/>
    <w:rsid w:val="000D35D3"/>
    <w:rsid w:val="002475BC"/>
    <w:rsid w:val="003A5B57"/>
    <w:rsid w:val="00466458"/>
    <w:rsid w:val="005900BD"/>
    <w:rsid w:val="00651D25"/>
    <w:rsid w:val="00771868"/>
    <w:rsid w:val="00805EAA"/>
    <w:rsid w:val="00812BB5"/>
    <w:rsid w:val="00835A91"/>
    <w:rsid w:val="00992416"/>
    <w:rsid w:val="00A964E9"/>
    <w:rsid w:val="00C131BD"/>
    <w:rsid w:val="00D55C9D"/>
    <w:rsid w:val="00E806E2"/>
    <w:rsid w:val="00F063C0"/>
    <w:rsid w:val="00F12A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E690C76-4082-44C2-AF55-259457B81D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71868"/>
    <w:pPr>
      <w:spacing w:before="100" w:beforeAutospacing="1" w:after="100" w:afterAutospacing="1" w:line="480" w:lineRule="auto"/>
      <w:jc w:val="right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7186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7186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nfo.@nocen.edu.n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7</Pages>
  <Words>1668</Words>
  <Characters>9512</Characters>
  <Application>Microsoft Office Word</Application>
  <DocSecurity>0</DocSecurity>
  <Lines>79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11</cp:revision>
  <dcterms:created xsi:type="dcterms:W3CDTF">2026-01-23T08:06:00Z</dcterms:created>
  <dcterms:modified xsi:type="dcterms:W3CDTF">2026-01-28T13:28:00Z</dcterms:modified>
</cp:coreProperties>
</file>